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87" w:rsidRDefault="00605987" w:rsidP="0091594E">
      <w:pPr>
        <w:pStyle w:val="Ttulo1"/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:rsidR="00AF182B" w:rsidRPr="00217CBE" w:rsidRDefault="00AB59F0" w:rsidP="0091594E">
      <w:pPr>
        <w:pStyle w:val="Ttulo1"/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217CBE">
        <w:rPr>
          <w:rFonts w:ascii="Century Gothic" w:hAnsi="Century Gothic" w:cs="Arial"/>
          <w:b/>
          <w:color w:val="000000" w:themeColor="text1"/>
          <w:sz w:val="20"/>
          <w:szCs w:val="20"/>
        </w:rPr>
        <w:t>ENMIENDA NO. 1</w:t>
      </w:r>
    </w:p>
    <w:p w:rsidR="00AB59F0" w:rsidRPr="00217CBE" w:rsidRDefault="00AB59F0" w:rsidP="00B75E10">
      <w:pPr>
        <w:rPr>
          <w:rFonts w:ascii="Century Gothic" w:hAnsi="Century Gothic"/>
          <w:sz w:val="20"/>
          <w:szCs w:val="20"/>
        </w:rPr>
      </w:pPr>
    </w:p>
    <w:p w:rsidR="00AB59F0" w:rsidRPr="00217CBE" w:rsidRDefault="00AB59F0" w:rsidP="00AB59F0">
      <w:pPr>
        <w:jc w:val="both"/>
        <w:rPr>
          <w:rFonts w:ascii="Century Gothic" w:hAnsi="Century Gothic"/>
          <w:sz w:val="20"/>
          <w:szCs w:val="20"/>
        </w:rPr>
      </w:pPr>
      <w:r w:rsidRPr="00217CBE">
        <w:rPr>
          <w:rFonts w:ascii="Century Gothic" w:hAnsi="Century Gothic"/>
          <w:b/>
          <w:sz w:val="20"/>
          <w:szCs w:val="20"/>
        </w:rPr>
        <w:t>A</w:t>
      </w:r>
      <w:r w:rsidRPr="00217CBE">
        <w:rPr>
          <w:rFonts w:ascii="Century Gothic" w:hAnsi="Century Gothic"/>
          <w:b/>
          <w:sz w:val="20"/>
          <w:szCs w:val="20"/>
        </w:rPr>
        <w:tab/>
      </w:r>
      <w:r w:rsidRPr="00217CBE">
        <w:rPr>
          <w:rFonts w:ascii="Century Gothic" w:hAnsi="Century Gothic"/>
          <w:b/>
          <w:sz w:val="20"/>
          <w:szCs w:val="20"/>
        </w:rPr>
        <w:tab/>
        <w:t>:</w:t>
      </w:r>
      <w:r w:rsidRPr="00217CBE">
        <w:rPr>
          <w:rFonts w:ascii="Century Gothic" w:hAnsi="Century Gothic"/>
          <w:sz w:val="20"/>
          <w:szCs w:val="20"/>
        </w:rPr>
        <w:t xml:space="preserve"> TODOS LOS OFERENTES.</w:t>
      </w:r>
    </w:p>
    <w:p w:rsidR="00AB59F0" w:rsidRPr="00217CBE" w:rsidRDefault="00AB59F0" w:rsidP="00AB59F0">
      <w:pPr>
        <w:jc w:val="both"/>
        <w:rPr>
          <w:rFonts w:ascii="Century Gothic" w:hAnsi="Century Gothic"/>
          <w:sz w:val="20"/>
          <w:szCs w:val="20"/>
        </w:rPr>
      </w:pPr>
      <w:r w:rsidRPr="00217CBE">
        <w:rPr>
          <w:rFonts w:ascii="Century Gothic" w:hAnsi="Century Gothic"/>
          <w:b/>
          <w:sz w:val="20"/>
          <w:szCs w:val="20"/>
        </w:rPr>
        <w:t>Asunto</w:t>
      </w:r>
      <w:r w:rsidRPr="00217CBE">
        <w:rPr>
          <w:rFonts w:ascii="Century Gothic" w:hAnsi="Century Gothic"/>
          <w:b/>
          <w:sz w:val="20"/>
          <w:szCs w:val="20"/>
        </w:rPr>
        <w:tab/>
        <w:t>:</w:t>
      </w:r>
      <w:r w:rsidRPr="00217CBE">
        <w:rPr>
          <w:rFonts w:ascii="Century Gothic" w:hAnsi="Century Gothic"/>
          <w:sz w:val="20"/>
          <w:szCs w:val="20"/>
        </w:rPr>
        <w:t xml:space="preserve"> Enmienda </w:t>
      </w:r>
      <w:r w:rsidR="00217CBE" w:rsidRPr="00217CBE">
        <w:rPr>
          <w:rFonts w:ascii="Century Gothic" w:hAnsi="Century Gothic"/>
          <w:sz w:val="20"/>
          <w:szCs w:val="20"/>
        </w:rPr>
        <w:t xml:space="preserve">a la </w:t>
      </w:r>
      <w:r w:rsidR="00217CBE">
        <w:rPr>
          <w:rFonts w:ascii="Century Gothic" w:hAnsi="Century Gothic"/>
          <w:sz w:val="20"/>
          <w:szCs w:val="20"/>
        </w:rPr>
        <w:t>C</w:t>
      </w:r>
      <w:r w:rsidR="00217CBE" w:rsidRPr="00217CBE">
        <w:rPr>
          <w:rFonts w:ascii="Century Gothic" w:hAnsi="Century Gothic"/>
          <w:sz w:val="20"/>
          <w:szCs w:val="20"/>
        </w:rPr>
        <w:t>onvocatoria</w:t>
      </w:r>
      <w:r w:rsidRPr="00217CBE">
        <w:rPr>
          <w:rFonts w:ascii="Century Gothic" w:hAnsi="Century Gothic"/>
          <w:sz w:val="20"/>
          <w:szCs w:val="20"/>
        </w:rPr>
        <w:t xml:space="preserve"> del Procedimiento PROINDUSTRIA-</w:t>
      </w:r>
      <w:r w:rsidR="00217CBE" w:rsidRPr="00217CBE">
        <w:rPr>
          <w:rFonts w:ascii="Century Gothic" w:hAnsi="Century Gothic"/>
          <w:sz w:val="20"/>
          <w:szCs w:val="20"/>
        </w:rPr>
        <w:t>DAF-CM-202</w:t>
      </w:r>
      <w:r w:rsidR="00CA2F1D">
        <w:rPr>
          <w:rFonts w:ascii="Century Gothic" w:hAnsi="Century Gothic"/>
          <w:sz w:val="20"/>
          <w:szCs w:val="20"/>
        </w:rPr>
        <w:t>2</w:t>
      </w:r>
      <w:r w:rsidR="00217CBE" w:rsidRPr="00217CBE">
        <w:rPr>
          <w:rFonts w:ascii="Century Gothic" w:hAnsi="Century Gothic"/>
          <w:sz w:val="20"/>
          <w:szCs w:val="20"/>
        </w:rPr>
        <w:t>-00</w:t>
      </w:r>
      <w:r w:rsidR="005B610C">
        <w:rPr>
          <w:rFonts w:ascii="Century Gothic" w:hAnsi="Century Gothic"/>
          <w:sz w:val="20"/>
          <w:szCs w:val="20"/>
        </w:rPr>
        <w:t>37</w:t>
      </w:r>
    </w:p>
    <w:p w:rsidR="008F7EAB" w:rsidRDefault="00AB59F0" w:rsidP="0091594E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</w:rPr>
      </w:pPr>
      <w:r w:rsidRPr="00217CBE">
        <w:rPr>
          <w:rFonts w:ascii="Century Gothic" w:hAnsi="Century Gothic"/>
          <w:b/>
          <w:sz w:val="20"/>
          <w:szCs w:val="20"/>
        </w:rPr>
        <w:t>Referencia</w:t>
      </w:r>
      <w:r w:rsidRPr="00217CBE">
        <w:rPr>
          <w:rFonts w:ascii="Century Gothic" w:hAnsi="Century Gothic"/>
          <w:b/>
          <w:sz w:val="20"/>
          <w:szCs w:val="20"/>
        </w:rPr>
        <w:tab/>
        <w:t>:</w:t>
      </w:r>
      <w:r w:rsidRPr="00217CBE">
        <w:rPr>
          <w:rFonts w:ascii="Century Gothic" w:hAnsi="Century Gothic"/>
          <w:sz w:val="20"/>
          <w:szCs w:val="20"/>
        </w:rPr>
        <w:t xml:space="preserve"> </w:t>
      </w:r>
      <w:r w:rsidR="008F7EAB" w:rsidRPr="00217CBE">
        <w:rPr>
          <w:rFonts w:ascii="Century Gothic" w:hAnsi="Century Gothic"/>
          <w:sz w:val="20"/>
          <w:szCs w:val="20"/>
          <w:lang w:val="es-DO" w:eastAsia="es-ES"/>
        </w:rPr>
        <w:t>“</w:t>
      </w:r>
      <w:r w:rsidR="005B610C" w:rsidRPr="005B610C">
        <w:rPr>
          <w:rFonts w:ascii="Century Gothic" w:hAnsi="Century Gothic" w:cs="Times New Roman"/>
          <w:b/>
          <w:sz w:val="20"/>
          <w:szCs w:val="20"/>
          <w:lang w:val="es-DO"/>
        </w:rPr>
        <w:t>SERVICIO DE ARRENDAMIENTO DE LAS INSTALACIONES DEL GRAN TEATRO DEL CIBAO, PARA EL DESARROLLO DE LA SEGUNDA EDICIÓN DE LA “FERIA DE INNOVACIÓN Y EMPRENDIMIENTO”, LA CUAL TENDRÁ LUGAR DEL 9 AL 11 DE NOVIEMBRE DEL 2022, EN LA CIUDAD DE SANTIAGO DE LOS CABALLEROS</w:t>
      </w:r>
      <w:r w:rsidR="005B610C">
        <w:rPr>
          <w:rFonts w:ascii="Century Gothic" w:hAnsi="Century Gothic" w:cs="Times New Roman"/>
          <w:b/>
          <w:sz w:val="20"/>
          <w:szCs w:val="20"/>
          <w:lang w:val="es-DO"/>
        </w:rPr>
        <w:t>”</w:t>
      </w:r>
      <w:r w:rsidR="005B610C" w:rsidRPr="005B610C">
        <w:rPr>
          <w:rFonts w:ascii="Century Gothic" w:hAnsi="Century Gothic" w:cs="Times New Roman"/>
          <w:b/>
          <w:sz w:val="20"/>
          <w:szCs w:val="20"/>
          <w:lang w:val="es-DO"/>
        </w:rPr>
        <w:t>.</w:t>
      </w:r>
    </w:p>
    <w:p w:rsidR="0091594E" w:rsidRPr="0091594E" w:rsidRDefault="0091594E" w:rsidP="0091594E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217CBE" w:rsidRPr="00217CBE" w:rsidRDefault="00AB59F0" w:rsidP="00217CBE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217CBE">
        <w:rPr>
          <w:rFonts w:ascii="Century Gothic" w:hAnsi="Century Gothic"/>
          <w:b/>
          <w:sz w:val="20"/>
          <w:szCs w:val="20"/>
        </w:rPr>
        <w:t>Fecha</w:t>
      </w:r>
      <w:r w:rsidRPr="00217CBE">
        <w:rPr>
          <w:rFonts w:ascii="Century Gothic" w:hAnsi="Century Gothic"/>
          <w:b/>
          <w:sz w:val="20"/>
          <w:szCs w:val="20"/>
        </w:rPr>
        <w:tab/>
      </w:r>
      <w:r w:rsidRPr="00217CBE">
        <w:rPr>
          <w:rFonts w:ascii="Century Gothic" w:hAnsi="Century Gothic"/>
          <w:b/>
          <w:sz w:val="20"/>
          <w:szCs w:val="20"/>
        </w:rPr>
        <w:tab/>
        <w:t>:</w:t>
      </w:r>
      <w:r w:rsidR="008F7EAB" w:rsidRPr="00217CBE">
        <w:rPr>
          <w:rFonts w:ascii="Century Gothic" w:hAnsi="Century Gothic"/>
          <w:b/>
          <w:sz w:val="20"/>
          <w:szCs w:val="20"/>
        </w:rPr>
        <w:t xml:space="preserve"> </w:t>
      </w:r>
      <w:r w:rsidR="005B610C">
        <w:rPr>
          <w:rFonts w:ascii="Century Gothic" w:hAnsi="Century Gothic"/>
          <w:sz w:val="20"/>
          <w:szCs w:val="20"/>
        </w:rPr>
        <w:t>30</w:t>
      </w:r>
      <w:r w:rsidRPr="00217CBE">
        <w:rPr>
          <w:rFonts w:ascii="Century Gothic" w:hAnsi="Century Gothic"/>
          <w:sz w:val="20"/>
          <w:szCs w:val="20"/>
        </w:rPr>
        <w:t xml:space="preserve"> de </w:t>
      </w:r>
      <w:r w:rsidR="005B610C">
        <w:rPr>
          <w:rFonts w:ascii="Century Gothic" w:hAnsi="Century Gothic"/>
          <w:sz w:val="20"/>
          <w:szCs w:val="20"/>
        </w:rPr>
        <w:t>agosto</w:t>
      </w:r>
      <w:r w:rsidRPr="00217CBE">
        <w:rPr>
          <w:rFonts w:ascii="Century Gothic" w:hAnsi="Century Gothic"/>
          <w:sz w:val="20"/>
          <w:szCs w:val="20"/>
        </w:rPr>
        <w:t xml:space="preserve"> del año 202</w:t>
      </w:r>
      <w:r w:rsidR="00CA2F1D">
        <w:rPr>
          <w:rFonts w:ascii="Century Gothic" w:hAnsi="Century Gothic"/>
          <w:sz w:val="20"/>
          <w:szCs w:val="20"/>
        </w:rPr>
        <w:t>2</w:t>
      </w:r>
    </w:p>
    <w:p w:rsidR="00AB59F0" w:rsidRPr="00217CBE" w:rsidRDefault="00AB59F0" w:rsidP="00AB59F0">
      <w:pPr>
        <w:jc w:val="both"/>
        <w:rPr>
          <w:rFonts w:ascii="Century Gothic" w:hAnsi="Century Gothic"/>
          <w:b/>
          <w:sz w:val="20"/>
          <w:szCs w:val="20"/>
        </w:rPr>
      </w:pPr>
      <w:r w:rsidRPr="00217CBE">
        <w:rPr>
          <w:rFonts w:ascii="Century Gothic" w:hAnsi="Century Gothic"/>
          <w:b/>
          <w:sz w:val="20"/>
          <w:szCs w:val="20"/>
        </w:rPr>
        <w:t>Distinguidos señores:</w:t>
      </w:r>
    </w:p>
    <w:p w:rsidR="00AB59F0" w:rsidRPr="00217CBE" w:rsidRDefault="00AB59F0" w:rsidP="00AB59F0">
      <w:pPr>
        <w:jc w:val="both"/>
        <w:rPr>
          <w:rFonts w:ascii="Century Gothic" w:hAnsi="Century Gothic"/>
          <w:sz w:val="20"/>
          <w:szCs w:val="20"/>
        </w:rPr>
      </w:pPr>
      <w:r w:rsidRPr="00217CBE">
        <w:rPr>
          <w:rFonts w:ascii="Century Gothic" w:hAnsi="Century Gothic"/>
          <w:sz w:val="20"/>
          <w:szCs w:val="20"/>
        </w:rPr>
        <w:t>En cumplimiento de las disposiciones de la Ley N</w:t>
      </w:r>
      <w:r w:rsidR="005B610C">
        <w:rPr>
          <w:rFonts w:ascii="Century Gothic" w:hAnsi="Century Gothic"/>
          <w:sz w:val="20"/>
          <w:szCs w:val="20"/>
        </w:rPr>
        <w:t>úm</w:t>
      </w:r>
      <w:r w:rsidRPr="00217CBE">
        <w:rPr>
          <w:rFonts w:ascii="Century Gothic" w:hAnsi="Century Gothic"/>
          <w:sz w:val="20"/>
          <w:szCs w:val="20"/>
        </w:rPr>
        <w:t>. 340-06, con modificaciones de la Ley N</w:t>
      </w:r>
      <w:r w:rsidR="005B610C">
        <w:rPr>
          <w:rFonts w:ascii="Century Gothic" w:hAnsi="Century Gothic"/>
          <w:sz w:val="20"/>
          <w:szCs w:val="20"/>
        </w:rPr>
        <w:t>úm</w:t>
      </w:r>
      <w:r w:rsidRPr="00217CBE">
        <w:rPr>
          <w:rFonts w:ascii="Century Gothic" w:hAnsi="Century Gothic"/>
          <w:sz w:val="20"/>
          <w:szCs w:val="20"/>
        </w:rPr>
        <w:t>. 449-06, y su Reglamento de Aplicación dictado mediante Decreto N</w:t>
      </w:r>
      <w:r w:rsidR="005B610C">
        <w:rPr>
          <w:rFonts w:ascii="Century Gothic" w:hAnsi="Century Gothic"/>
          <w:sz w:val="20"/>
          <w:szCs w:val="20"/>
        </w:rPr>
        <w:t>úm</w:t>
      </w:r>
      <w:r w:rsidRPr="00217CBE">
        <w:rPr>
          <w:rFonts w:ascii="Century Gothic" w:hAnsi="Century Gothic"/>
          <w:sz w:val="20"/>
          <w:szCs w:val="20"/>
        </w:rPr>
        <w:t xml:space="preserve">. 543-12, tenemos a bien informarles, </w:t>
      </w:r>
      <w:r w:rsidR="00217CBE" w:rsidRPr="00217CBE">
        <w:rPr>
          <w:rFonts w:ascii="Century Gothic" w:hAnsi="Century Gothic"/>
          <w:sz w:val="20"/>
          <w:szCs w:val="20"/>
        </w:rPr>
        <w:t>que,</w:t>
      </w:r>
      <w:r w:rsidRPr="00217CBE">
        <w:rPr>
          <w:rFonts w:ascii="Century Gothic" w:hAnsi="Century Gothic"/>
          <w:sz w:val="20"/>
          <w:szCs w:val="20"/>
        </w:rPr>
        <w:t xml:space="preserve"> </w:t>
      </w:r>
      <w:r w:rsidR="00217CBE">
        <w:rPr>
          <w:rFonts w:ascii="Century Gothic" w:hAnsi="Century Gothic"/>
          <w:sz w:val="20"/>
          <w:szCs w:val="20"/>
        </w:rPr>
        <w:t>en la Convocatoria</w:t>
      </w:r>
      <w:r w:rsidRPr="00217CBE">
        <w:rPr>
          <w:rFonts w:ascii="Century Gothic" w:hAnsi="Century Gothic"/>
          <w:sz w:val="20"/>
          <w:szCs w:val="20"/>
        </w:rPr>
        <w:t xml:space="preserve">, relativo al proceso </w:t>
      </w:r>
      <w:r w:rsidR="00217CBE" w:rsidRPr="00217CBE">
        <w:rPr>
          <w:rFonts w:ascii="Century Gothic" w:hAnsi="Century Gothic"/>
          <w:sz w:val="20"/>
          <w:szCs w:val="20"/>
        </w:rPr>
        <w:t>PROINDUSTRIA-DAF-CM-202</w:t>
      </w:r>
      <w:r w:rsidR="00CA2F1D">
        <w:rPr>
          <w:rFonts w:ascii="Century Gothic" w:hAnsi="Century Gothic"/>
          <w:sz w:val="20"/>
          <w:szCs w:val="20"/>
        </w:rPr>
        <w:t>2</w:t>
      </w:r>
      <w:r w:rsidR="00217CBE" w:rsidRPr="00217CBE">
        <w:rPr>
          <w:rFonts w:ascii="Century Gothic" w:hAnsi="Century Gothic"/>
          <w:sz w:val="20"/>
          <w:szCs w:val="20"/>
        </w:rPr>
        <w:t>-00</w:t>
      </w:r>
      <w:r w:rsidR="005B610C">
        <w:rPr>
          <w:rFonts w:ascii="Century Gothic" w:hAnsi="Century Gothic"/>
          <w:sz w:val="20"/>
          <w:szCs w:val="20"/>
        </w:rPr>
        <w:t>37</w:t>
      </w:r>
      <w:r w:rsidR="00217CBE" w:rsidRPr="00217CBE">
        <w:rPr>
          <w:rFonts w:ascii="Century Gothic" w:hAnsi="Century Gothic"/>
          <w:sz w:val="20"/>
          <w:szCs w:val="20"/>
        </w:rPr>
        <w:t>, ha</w:t>
      </w:r>
      <w:r w:rsidR="00060724" w:rsidRPr="00217CBE">
        <w:rPr>
          <w:rFonts w:ascii="Century Gothic" w:hAnsi="Century Gothic"/>
          <w:sz w:val="20"/>
          <w:szCs w:val="20"/>
        </w:rPr>
        <w:t xml:space="preserve"> sido enmendado, siendo la corrección realizada la siguiente:</w:t>
      </w:r>
    </w:p>
    <w:p w:rsidR="008F7EAB" w:rsidRPr="00217CBE" w:rsidRDefault="00217CBE" w:rsidP="00217CBE">
      <w:pPr>
        <w:jc w:val="both"/>
        <w:rPr>
          <w:rFonts w:ascii="Century Gothic" w:hAnsi="Century Gothic"/>
          <w:sz w:val="20"/>
          <w:szCs w:val="20"/>
        </w:rPr>
      </w:pPr>
      <w:r w:rsidRPr="00217CBE">
        <w:rPr>
          <w:rFonts w:ascii="Century Gothic" w:hAnsi="Century Gothic"/>
          <w:b/>
          <w:sz w:val="20"/>
          <w:szCs w:val="20"/>
        </w:rPr>
        <w:t xml:space="preserve">PRIMERO: </w:t>
      </w:r>
      <w:r w:rsidRPr="00217CBE">
        <w:rPr>
          <w:rFonts w:ascii="Century Gothic" w:hAnsi="Century Gothic"/>
          <w:sz w:val="20"/>
          <w:szCs w:val="20"/>
        </w:rPr>
        <w:t xml:space="preserve">La División de Compras y Contrataciones de </w:t>
      </w:r>
      <w:r>
        <w:rPr>
          <w:rFonts w:ascii="Century Gothic" w:hAnsi="Century Gothic"/>
          <w:sz w:val="20"/>
          <w:szCs w:val="20"/>
        </w:rPr>
        <w:t>(</w:t>
      </w:r>
      <w:r w:rsidRPr="00217CBE">
        <w:rPr>
          <w:rFonts w:ascii="Century Gothic" w:hAnsi="Century Gothic"/>
          <w:sz w:val="20"/>
          <w:szCs w:val="20"/>
        </w:rPr>
        <w:t>PROINDUSTRIA</w:t>
      </w:r>
      <w:r>
        <w:rPr>
          <w:rFonts w:ascii="Century Gothic" w:hAnsi="Century Gothic"/>
          <w:sz w:val="20"/>
          <w:szCs w:val="20"/>
        </w:rPr>
        <w:t>)</w:t>
      </w:r>
      <w:r w:rsidRPr="00217CBE">
        <w:rPr>
          <w:rFonts w:ascii="Century Gothic" w:hAnsi="Century Gothic"/>
          <w:sz w:val="20"/>
          <w:szCs w:val="20"/>
        </w:rPr>
        <w:t xml:space="preserve">, aprueba </w:t>
      </w:r>
      <w:r w:rsidRPr="00217CBE">
        <w:rPr>
          <w:rFonts w:ascii="Century Gothic" w:hAnsi="Century Gothic"/>
          <w:b/>
          <w:sz w:val="20"/>
          <w:szCs w:val="20"/>
        </w:rPr>
        <w:t>MODIFICAR</w:t>
      </w:r>
      <w:r w:rsidRPr="00217CBE">
        <w:rPr>
          <w:rFonts w:ascii="Century Gothic" w:hAnsi="Century Gothic"/>
          <w:sz w:val="20"/>
          <w:szCs w:val="20"/>
        </w:rPr>
        <w:t xml:space="preserve">, como al efecto </w:t>
      </w:r>
      <w:r w:rsidRPr="00217CBE">
        <w:rPr>
          <w:rFonts w:ascii="Century Gothic" w:hAnsi="Century Gothic"/>
          <w:b/>
          <w:sz w:val="20"/>
          <w:szCs w:val="20"/>
        </w:rPr>
        <w:t>MODIFICA</w:t>
      </w:r>
      <w:r w:rsidRPr="00217CBE">
        <w:rPr>
          <w:rFonts w:ascii="Century Gothic" w:hAnsi="Century Gothic"/>
          <w:sz w:val="20"/>
          <w:szCs w:val="20"/>
        </w:rPr>
        <w:t xml:space="preserve"> el numeral </w:t>
      </w:r>
      <w:r w:rsidR="005B610C">
        <w:rPr>
          <w:rFonts w:ascii="Century Gothic" w:hAnsi="Century Gothic"/>
          <w:b/>
          <w:sz w:val="20"/>
          <w:szCs w:val="20"/>
        </w:rPr>
        <w:t>1</w:t>
      </w:r>
      <w:r w:rsidRPr="00217CBE">
        <w:rPr>
          <w:rFonts w:ascii="Century Gothic" w:hAnsi="Century Gothic"/>
          <w:sz w:val="20"/>
          <w:szCs w:val="20"/>
        </w:rPr>
        <w:t xml:space="preserve"> “</w:t>
      </w:r>
      <w:r w:rsidR="005B610C" w:rsidRPr="005B610C">
        <w:rPr>
          <w:rFonts w:ascii="Century Gothic" w:hAnsi="Century Gothic"/>
          <w:b/>
          <w:sz w:val="20"/>
          <w:szCs w:val="20"/>
        </w:rPr>
        <w:t>PRESENTACIÓN DE OFERTAS</w:t>
      </w:r>
      <w:r w:rsidR="005B610C">
        <w:rPr>
          <w:rFonts w:ascii="Century Gothic" w:hAnsi="Century Gothic"/>
          <w:b/>
          <w:sz w:val="20"/>
          <w:szCs w:val="20"/>
        </w:rPr>
        <w:t>”</w:t>
      </w:r>
      <w:r w:rsidR="005B610C" w:rsidRPr="00217CBE">
        <w:rPr>
          <w:rFonts w:ascii="Century Gothic" w:hAnsi="Century Gothic"/>
          <w:sz w:val="20"/>
          <w:szCs w:val="20"/>
        </w:rPr>
        <w:t xml:space="preserve"> contenido</w:t>
      </w:r>
      <w:r w:rsidRPr="00217CBE">
        <w:rPr>
          <w:rFonts w:ascii="Century Gothic" w:hAnsi="Century Gothic"/>
          <w:sz w:val="20"/>
          <w:szCs w:val="20"/>
        </w:rPr>
        <w:t xml:space="preserve"> en la Convocatoria del procedimiento No. </w:t>
      </w:r>
      <w:r w:rsidRPr="00217CBE">
        <w:rPr>
          <w:rFonts w:ascii="Century Gothic" w:hAnsi="Century Gothic"/>
          <w:b/>
          <w:sz w:val="20"/>
          <w:szCs w:val="20"/>
        </w:rPr>
        <w:t>PROINDUSTRIA-DAF-CM-202</w:t>
      </w:r>
      <w:r w:rsidR="00CA2F1D">
        <w:rPr>
          <w:rFonts w:ascii="Century Gothic" w:hAnsi="Century Gothic"/>
          <w:b/>
          <w:sz w:val="20"/>
          <w:szCs w:val="20"/>
        </w:rPr>
        <w:t>2</w:t>
      </w:r>
      <w:r w:rsidRPr="00217CBE">
        <w:rPr>
          <w:rFonts w:ascii="Century Gothic" w:hAnsi="Century Gothic"/>
          <w:b/>
          <w:sz w:val="20"/>
          <w:szCs w:val="20"/>
        </w:rPr>
        <w:t>-00</w:t>
      </w:r>
      <w:r w:rsidR="005B610C">
        <w:rPr>
          <w:rFonts w:ascii="Century Gothic" w:hAnsi="Century Gothic"/>
          <w:b/>
          <w:sz w:val="20"/>
          <w:szCs w:val="20"/>
        </w:rPr>
        <w:t>37</w:t>
      </w:r>
      <w:r w:rsidRPr="00217CBE">
        <w:rPr>
          <w:rFonts w:ascii="Century Gothic" w:hAnsi="Century Gothic"/>
          <w:sz w:val="20"/>
          <w:szCs w:val="20"/>
        </w:rPr>
        <w:t>; y en su lugar es sustituido por el que a continuación se presenta:</w:t>
      </w:r>
    </w:p>
    <w:p w:rsidR="005B610C" w:rsidRPr="005B610C" w:rsidRDefault="005B610C" w:rsidP="005B610C">
      <w:pPr>
        <w:tabs>
          <w:tab w:val="left" w:pos="1035"/>
        </w:tabs>
        <w:spacing w:after="0"/>
        <w:rPr>
          <w:rFonts w:ascii="Century Gothic" w:hAnsi="Century Gothic" w:cs="Times New Roman"/>
          <w:sz w:val="20"/>
          <w:lang w:val="es-DO"/>
        </w:rPr>
      </w:pPr>
      <w:r w:rsidRPr="005B610C">
        <w:rPr>
          <w:rFonts w:ascii="Century Gothic" w:hAnsi="Century Gothic" w:cs="Times New Roman"/>
          <w:sz w:val="20"/>
          <w:lang w:val="es-DO"/>
        </w:rPr>
        <w:t xml:space="preserve">Todo proponente deberá presentar su propuesta a través del </w:t>
      </w:r>
      <w:r w:rsidRPr="005B610C">
        <w:rPr>
          <w:rFonts w:ascii="Century Gothic" w:hAnsi="Century Gothic" w:cs="Times New Roman"/>
          <w:b/>
          <w:sz w:val="20"/>
          <w:u w:val="single"/>
          <w:lang w:val="es-DO"/>
        </w:rPr>
        <w:t xml:space="preserve">Portal Transaccional y/o en </w:t>
      </w:r>
      <w:r w:rsidRPr="005B610C">
        <w:rPr>
          <w:rFonts w:ascii="Century Gothic" w:hAnsi="Century Gothic" w:cs="Times New Roman"/>
          <w:b/>
          <w:sz w:val="20"/>
          <w:u w:val="single"/>
          <w:lang w:val="es-DO"/>
        </w:rPr>
        <w:t>físico</w:t>
      </w:r>
      <w:r w:rsidRPr="005B610C">
        <w:rPr>
          <w:rFonts w:ascii="Century Gothic" w:hAnsi="Century Gothic" w:cs="Times New Roman"/>
          <w:sz w:val="20"/>
          <w:lang w:val="es-DO"/>
        </w:rPr>
        <w:t>, en donde adjuntará los siguientes documentos:</w:t>
      </w:r>
    </w:p>
    <w:p w:rsidR="005B610C" w:rsidRPr="0009061B" w:rsidRDefault="005B610C" w:rsidP="005B610C">
      <w:pPr>
        <w:pStyle w:val="Prrafodelista"/>
        <w:tabs>
          <w:tab w:val="left" w:pos="1035"/>
        </w:tabs>
        <w:ind w:left="1080"/>
        <w:jc w:val="both"/>
        <w:rPr>
          <w:rFonts w:ascii="Century Gothic" w:hAnsi="Century Gothic"/>
        </w:rPr>
      </w:pPr>
    </w:p>
    <w:p w:rsidR="005B610C" w:rsidRPr="005B610C" w:rsidRDefault="005B610C" w:rsidP="005B610C">
      <w:pPr>
        <w:pStyle w:val="Prrafodelista"/>
        <w:numPr>
          <w:ilvl w:val="0"/>
          <w:numId w:val="14"/>
        </w:numPr>
        <w:tabs>
          <w:tab w:val="left" w:pos="1035"/>
        </w:tabs>
        <w:ind w:left="1080"/>
        <w:contextualSpacing/>
        <w:jc w:val="both"/>
        <w:rPr>
          <w:rFonts w:ascii="Century Gothic" w:hAnsi="Century Gothic"/>
          <w:sz w:val="20"/>
          <w:szCs w:val="20"/>
        </w:rPr>
      </w:pPr>
      <w:r w:rsidRPr="005B610C">
        <w:rPr>
          <w:rFonts w:ascii="Century Gothic" w:hAnsi="Century Gothic"/>
          <w:sz w:val="20"/>
          <w:szCs w:val="20"/>
          <w:u w:val="single"/>
        </w:rPr>
        <w:t>Formulario No. SNCC.F.033 y/o Cotización,</w:t>
      </w:r>
      <w:r w:rsidRPr="005B610C">
        <w:rPr>
          <w:rFonts w:ascii="Century Gothic" w:hAnsi="Century Gothic"/>
          <w:sz w:val="20"/>
          <w:szCs w:val="20"/>
        </w:rPr>
        <w:t xml:space="preserve"> con el </w:t>
      </w:r>
      <w:r w:rsidRPr="005B610C">
        <w:rPr>
          <w:rFonts w:ascii="Century Gothic" w:hAnsi="Century Gothic"/>
          <w:sz w:val="20"/>
          <w:szCs w:val="20"/>
          <w:u w:val="single"/>
        </w:rPr>
        <w:t>ITBIS transparentado</w:t>
      </w:r>
      <w:r w:rsidRPr="005B610C">
        <w:rPr>
          <w:rFonts w:ascii="Century Gothic" w:hAnsi="Century Gothic"/>
          <w:sz w:val="20"/>
          <w:szCs w:val="20"/>
        </w:rPr>
        <w:t xml:space="preserve">, las </w:t>
      </w:r>
      <w:r w:rsidRPr="005B610C">
        <w:rPr>
          <w:rFonts w:ascii="Century Gothic" w:hAnsi="Century Gothic"/>
          <w:sz w:val="20"/>
          <w:szCs w:val="20"/>
          <w:u w:val="single"/>
        </w:rPr>
        <w:t>Condiciones de Pago</w:t>
      </w:r>
      <w:r w:rsidRPr="005B610C">
        <w:rPr>
          <w:rFonts w:ascii="Century Gothic" w:hAnsi="Century Gothic"/>
          <w:sz w:val="20"/>
          <w:szCs w:val="20"/>
        </w:rPr>
        <w:t xml:space="preserve"> y </w:t>
      </w:r>
      <w:r w:rsidRPr="005B610C">
        <w:rPr>
          <w:rFonts w:ascii="Century Gothic" w:hAnsi="Century Gothic"/>
          <w:sz w:val="20"/>
          <w:szCs w:val="20"/>
          <w:u w:val="single"/>
        </w:rPr>
        <w:t>Términos de Entrega</w:t>
      </w:r>
      <w:r w:rsidRPr="005B610C">
        <w:rPr>
          <w:rFonts w:ascii="Century Gothic" w:hAnsi="Century Gothic"/>
          <w:sz w:val="20"/>
          <w:szCs w:val="20"/>
        </w:rPr>
        <w:t xml:space="preserve"> debidamente firmada y sellada por el representante legal. </w:t>
      </w:r>
      <w:r w:rsidRPr="005B610C">
        <w:rPr>
          <w:rFonts w:ascii="Century Gothic" w:hAnsi="Century Gothic"/>
          <w:b/>
          <w:sz w:val="20"/>
          <w:szCs w:val="20"/>
        </w:rPr>
        <w:t>(NO SUBSANABLE)</w:t>
      </w:r>
    </w:p>
    <w:p w:rsidR="005B610C" w:rsidRPr="005B610C" w:rsidRDefault="005B610C" w:rsidP="005B610C">
      <w:pPr>
        <w:pStyle w:val="Prrafodelista"/>
        <w:numPr>
          <w:ilvl w:val="0"/>
          <w:numId w:val="14"/>
        </w:numPr>
        <w:tabs>
          <w:tab w:val="left" w:pos="1035"/>
        </w:tabs>
        <w:ind w:left="1080"/>
        <w:contextualSpacing/>
        <w:jc w:val="both"/>
        <w:rPr>
          <w:rFonts w:ascii="Century Gothic" w:hAnsi="Century Gothic"/>
          <w:sz w:val="20"/>
          <w:szCs w:val="20"/>
        </w:rPr>
      </w:pPr>
      <w:r w:rsidRPr="005B610C">
        <w:rPr>
          <w:rFonts w:ascii="Century Gothic" w:hAnsi="Century Gothic"/>
          <w:sz w:val="20"/>
          <w:szCs w:val="20"/>
        </w:rPr>
        <w:t>Registro de Proveedores del Estado (RPE) actualizado.</w:t>
      </w:r>
    </w:p>
    <w:p w:rsidR="005B610C" w:rsidRPr="005B610C" w:rsidRDefault="005B610C" w:rsidP="005B610C">
      <w:pPr>
        <w:pStyle w:val="Prrafodelista"/>
        <w:numPr>
          <w:ilvl w:val="0"/>
          <w:numId w:val="14"/>
        </w:numPr>
        <w:tabs>
          <w:tab w:val="left" w:pos="1035"/>
        </w:tabs>
        <w:ind w:left="1080"/>
        <w:contextualSpacing/>
        <w:jc w:val="both"/>
        <w:rPr>
          <w:rFonts w:ascii="Century Gothic" w:hAnsi="Century Gothic"/>
          <w:sz w:val="20"/>
          <w:szCs w:val="20"/>
        </w:rPr>
      </w:pPr>
      <w:r w:rsidRPr="005B610C">
        <w:rPr>
          <w:rFonts w:ascii="Century Gothic" w:hAnsi="Century Gothic"/>
          <w:sz w:val="20"/>
          <w:szCs w:val="20"/>
        </w:rPr>
        <w:t>Formulario de Información del Oferente No. SNCC.F.042.</w:t>
      </w:r>
    </w:p>
    <w:p w:rsidR="005B610C" w:rsidRPr="0009061B" w:rsidRDefault="005B610C" w:rsidP="005B610C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91594E" w:rsidRDefault="005B610C" w:rsidP="00CA2F1D">
      <w:pPr>
        <w:pStyle w:val="Textoindependiente"/>
        <w:spacing w:line="242" w:lineRule="auto"/>
        <w:ind w:right="368"/>
        <w:rPr>
          <w:rFonts w:ascii="Century Gothic" w:hAnsi="Century Gothic"/>
          <w:sz w:val="20"/>
          <w:szCs w:val="20"/>
        </w:rPr>
      </w:pPr>
      <w:r w:rsidRPr="005B610C">
        <w:rPr>
          <w:rFonts w:ascii="Century Gothic" w:hAnsi="Century Gothic"/>
          <w:sz w:val="20"/>
          <w:szCs w:val="20"/>
        </w:rPr>
        <w:t xml:space="preserve">En caso de que se le dificulte enviar su propuesta por el Portal Transaccional o presencial, puede enviarla al siguiente correo electrónico: </w:t>
      </w:r>
      <w:r w:rsidRPr="005B610C">
        <w:rPr>
          <w:rFonts w:ascii="Century Gothic" w:hAnsi="Century Gothic"/>
          <w:b/>
          <w:sz w:val="20"/>
          <w:szCs w:val="20"/>
        </w:rPr>
        <w:t>RDELOSSANTOSB@PROINDUSTRIA.GOV.DO</w:t>
      </w:r>
      <w:r w:rsidRPr="005B610C">
        <w:rPr>
          <w:rFonts w:ascii="Century Gothic" w:hAnsi="Century Gothic"/>
          <w:sz w:val="20"/>
          <w:szCs w:val="20"/>
        </w:rPr>
        <w:t>, en el mismo deberá adjuntar los documentos detallados más arriba.</w:t>
      </w:r>
    </w:p>
    <w:p w:rsidR="005B610C" w:rsidRDefault="005B610C" w:rsidP="00CA2F1D">
      <w:pPr>
        <w:pStyle w:val="Textoindependiente"/>
        <w:spacing w:line="242" w:lineRule="auto"/>
        <w:ind w:right="368"/>
        <w:rPr>
          <w:rFonts w:ascii="Century Gothic" w:hAnsi="Century Gothic"/>
          <w:sz w:val="20"/>
          <w:szCs w:val="20"/>
        </w:rPr>
      </w:pPr>
    </w:p>
    <w:p w:rsidR="00217CBE" w:rsidRDefault="00217CBE" w:rsidP="00CA2F1D">
      <w:pPr>
        <w:pStyle w:val="Textoindependiente"/>
        <w:spacing w:line="242" w:lineRule="auto"/>
        <w:ind w:right="368"/>
        <w:rPr>
          <w:rFonts w:ascii="Century Gothic" w:hAnsi="Century Gothic"/>
          <w:sz w:val="20"/>
          <w:szCs w:val="20"/>
        </w:rPr>
      </w:pPr>
      <w:r w:rsidRPr="00217CBE">
        <w:rPr>
          <w:rFonts w:ascii="Century Gothic" w:hAnsi="Century Gothic"/>
          <w:sz w:val="20"/>
          <w:szCs w:val="20"/>
        </w:rPr>
        <w:t>Dada y</w:t>
      </w:r>
      <w:r w:rsidRPr="00217CB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firmada</w:t>
      </w:r>
      <w:r w:rsidRPr="00217CB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en</w:t>
      </w:r>
      <w:r w:rsidRPr="00217CB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Santo Domingo,</w:t>
      </w:r>
      <w:r w:rsidRPr="00217CB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capital</w:t>
      </w:r>
      <w:r w:rsidRPr="00217CB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de</w:t>
      </w:r>
      <w:r w:rsidRPr="00217CB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la</w:t>
      </w:r>
      <w:r w:rsidRPr="00217CB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República</w:t>
      </w:r>
      <w:r w:rsidRPr="00217CB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Dominicana,</w:t>
      </w:r>
      <w:r w:rsidRPr="00217CB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a</w:t>
      </w:r>
      <w:r w:rsidRPr="00217CB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los</w:t>
      </w:r>
      <w:r w:rsidRPr="00217CBE">
        <w:rPr>
          <w:rFonts w:ascii="Century Gothic" w:hAnsi="Century Gothic"/>
          <w:spacing w:val="-3"/>
          <w:sz w:val="20"/>
          <w:szCs w:val="20"/>
        </w:rPr>
        <w:t xml:space="preserve"> </w:t>
      </w:r>
      <w:r w:rsidR="007750E6">
        <w:rPr>
          <w:rFonts w:ascii="Century Gothic" w:hAnsi="Century Gothic"/>
          <w:sz w:val="20"/>
          <w:szCs w:val="20"/>
        </w:rPr>
        <w:t>treinta</w:t>
      </w:r>
      <w:r w:rsidRPr="00217CB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(</w:t>
      </w:r>
      <w:r w:rsidR="00CA2F1D">
        <w:rPr>
          <w:rFonts w:ascii="Century Gothic" w:hAnsi="Century Gothic"/>
          <w:sz w:val="20"/>
          <w:szCs w:val="20"/>
        </w:rPr>
        <w:t>3</w:t>
      </w:r>
      <w:r w:rsidR="005B610C">
        <w:rPr>
          <w:rFonts w:ascii="Century Gothic" w:hAnsi="Century Gothic"/>
          <w:sz w:val="20"/>
          <w:szCs w:val="20"/>
        </w:rPr>
        <w:t>0</w:t>
      </w:r>
      <w:r w:rsidRPr="00217CBE">
        <w:rPr>
          <w:rFonts w:ascii="Century Gothic" w:hAnsi="Century Gothic"/>
          <w:sz w:val="20"/>
          <w:szCs w:val="20"/>
        </w:rPr>
        <w:t xml:space="preserve">) días del mes de </w:t>
      </w:r>
      <w:r w:rsidR="005B610C">
        <w:rPr>
          <w:rFonts w:ascii="Century Gothic" w:hAnsi="Century Gothic"/>
          <w:sz w:val="20"/>
          <w:szCs w:val="20"/>
        </w:rPr>
        <w:t>agosto</w:t>
      </w:r>
      <w:r w:rsidRPr="00217CBE">
        <w:rPr>
          <w:rFonts w:ascii="Century Gothic" w:hAnsi="Century Gothic"/>
          <w:sz w:val="20"/>
          <w:szCs w:val="20"/>
        </w:rPr>
        <w:t xml:space="preserve"> del dos mil </w:t>
      </w:r>
      <w:r w:rsidR="00CA2F1D" w:rsidRPr="00217CBE">
        <w:rPr>
          <w:rFonts w:ascii="Century Gothic" w:hAnsi="Century Gothic"/>
          <w:sz w:val="20"/>
          <w:szCs w:val="20"/>
        </w:rPr>
        <w:t>veinti</w:t>
      </w:r>
      <w:r w:rsidR="00CA2F1D">
        <w:rPr>
          <w:rFonts w:ascii="Century Gothic" w:hAnsi="Century Gothic"/>
          <w:sz w:val="20"/>
          <w:szCs w:val="20"/>
        </w:rPr>
        <w:t>dós</w:t>
      </w:r>
      <w:r w:rsidRPr="00217CB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17CBE">
        <w:rPr>
          <w:rFonts w:ascii="Century Gothic" w:hAnsi="Century Gothic"/>
          <w:sz w:val="20"/>
          <w:szCs w:val="20"/>
        </w:rPr>
        <w:t>(202</w:t>
      </w:r>
      <w:r w:rsidR="00CA2F1D">
        <w:rPr>
          <w:rFonts w:ascii="Century Gothic" w:hAnsi="Century Gothic"/>
          <w:sz w:val="20"/>
          <w:szCs w:val="20"/>
        </w:rPr>
        <w:t>2</w:t>
      </w:r>
      <w:r w:rsidRPr="00217CBE">
        <w:rPr>
          <w:rFonts w:ascii="Century Gothic" w:hAnsi="Century Gothic"/>
          <w:sz w:val="20"/>
          <w:szCs w:val="20"/>
        </w:rPr>
        <w:t>).</w:t>
      </w:r>
    </w:p>
    <w:p w:rsidR="0091594E" w:rsidRDefault="0091594E" w:rsidP="00CA2F1D">
      <w:pPr>
        <w:pStyle w:val="Textoindependiente"/>
        <w:spacing w:line="242" w:lineRule="auto"/>
        <w:ind w:right="368"/>
        <w:rPr>
          <w:rFonts w:ascii="Century Gothic" w:hAnsi="Century Gothic"/>
          <w:sz w:val="20"/>
          <w:szCs w:val="20"/>
        </w:rPr>
      </w:pPr>
    </w:p>
    <w:p w:rsidR="0091594E" w:rsidRDefault="0091594E" w:rsidP="00CA2F1D">
      <w:pPr>
        <w:pStyle w:val="Textoindependiente"/>
        <w:spacing w:line="242" w:lineRule="auto"/>
        <w:ind w:right="368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5B610C" w:rsidRPr="00217CBE" w:rsidRDefault="005B610C" w:rsidP="00CA2F1D">
      <w:pPr>
        <w:pStyle w:val="Textoindependiente"/>
        <w:spacing w:line="242" w:lineRule="auto"/>
        <w:ind w:right="368"/>
        <w:rPr>
          <w:rFonts w:ascii="Century Gothic" w:hAnsi="Century Gothic"/>
          <w:sz w:val="20"/>
          <w:szCs w:val="20"/>
        </w:rPr>
      </w:pP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91594E" w:rsidRPr="005B610C" w:rsidRDefault="005B610C" w:rsidP="005B610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bCs/>
              <w:sz w:val="20"/>
              <w:szCs w:val="20"/>
              <w:lang w:val="es-DO"/>
            </w:rPr>
          </w:pPr>
          <w:r w:rsidRPr="00217CBE">
            <w:rPr>
              <w:rFonts w:ascii="Century Gothic" w:hAnsi="Century Gothic"/>
              <w:b/>
              <w:bCs/>
              <w:sz w:val="20"/>
              <w:szCs w:val="20"/>
              <w:lang w:val="es-DO"/>
            </w:rPr>
            <w:t>_________________________________________________</w:t>
          </w:r>
        </w:p>
        <w:p w:rsidR="00217CBE" w:rsidRPr="00217CBE" w:rsidRDefault="00217CBE" w:rsidP="00217CB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217CBE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>Lic. Natalia Almanzar</w:t>
          </w:r>
        </w:p>
      </w:sdtContent>
    </w:sdt>
    <w:p w:rsidR="00DC0ABB" w:rsidRPr="0091594E" w:rsidRDefault="00217CBE" w:rsidP="009159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217CBE">
        <w:rPr>
          <w:rFonts w:ascii="Century Gothic" w:hAnsi="Century Gothic"/>
          <w:b/>
          <w:bCs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C5819" wp14:editId="347C66F6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8D1FC" id="Rectángulo: esquinas redondeadas 13" o:spid="_x0000_s1026" style="position:absolute;margin-left:-15pt;margin-top:137.2pt;width:18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Pr="00217CBE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sectPr w:rsidR="00DC0ABB" w:rsidRPr="0091594E" w:rsidSect="00DC0ABB">
      <w:footerReference w:type="default" r:id="rId8"/>
      <w:pgSz w:w="12240" w:h="15840"/>
      <w:pgMar w:top="1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24" w:rsidRDefault="00A56824" w:rsidP="006F3A7D">
      <w:pPr>
        <w:spacing w:after="0" w:line="240" w:lineRule="auto"/>
      </w:pPr>
      <w:r>
        <w:separator/>
      </w:r>
    </w:p>
  </w:endnote>
  <w:endnote w:type="continuationSeparator" w:id="0">
    <w:p w:rsidR="00A56824" w:rsidRDefault="00A56824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0009"/>
      <w:docPartObj>
        <w:docPartGallery w:val="Page Numbers (Bottom of Page)"/>
        <w:docPartUnique/>
      </w:docPartObj>
    </w:sdtPr>
    <w:sdtEndPr/>
    <w:sdtContent>
      <w:p w:rsidR="00217CBE" w:rsidRDefault="00217CB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6490" w:rsidRDefault="002E6490" w:rsidP="00217CB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24" w:rsidRDefault="00A56824" w:rsidP="006F3A7D">
      <w:pPr>
        <w:spacing w:after="0" w:line="240" w:lineRule="auto"/>
      </w:pPr>
      <w:r>
        <w:separator/>
      </w:r>
    </w:p>
  </w:footnote>
  <w:footnote w:type="continuationSeparator" w:id="0">
    <w:p w:rsidR="00A56824" w:rsidRDefault="00A56824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805"/>
    <w:multiLevelType w:val="hybridMultilevel"/>
    <w:tmpl w:val="56BCD330"/>
    <w:lvl w:ilvl="0" w:tplc="4E0454A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C58"/>
    <w:multiLevelType w:val="hybridMultilevel"/>
    <w:tmpl w:val="7D0476EE"/>
    <w:lvl w:ilvl="0" w:tplc="EB40A9D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FD0226"/>
    <w:multiLevelType w:val="hybridMultilevel"/>
    <w:tmpl w:val="4C80296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1E8B"/>
    <w:multiLevelType w:val="hybridMultilevel"/>
    <w:tmpl w:val="56BCD330"/>
    <w:lvl w:ilvl="0" w:tplc="4E0454A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D2302"/>
    <w:multiLevelType w:val="hybridMultilevel"/>
    <w:tmpl w:val="7D0476EE"/>
    <w:lvl w:ilvl="0" w:tplc="EB40A9D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EE5DAC"/>
    <w:multiLevelType w:val="hybridMultilevel"/>
    <w:tmpl w:val="491E622C"/>
    <w:lvl w:ilvl="0" w:tplc="C6C60CA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1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1D63278"/>
    <w:multiLevelType w:val="hybridMultilevel"/>
    <w:tmpl w:val="2848D230"/>
    <w:lvl w:ilvl="0" w:tplc="C1AC9D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37872"/>
    <w:multiLevelType w:val="hybridMultilevel"/>
    <w:tmpl w:val="7CEE40A8"/>
    <w:lvl w:ilvl="0" w:tplc="E3282CD2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7A473E6A"/>
    <w:multiLevelType w:val="hybridMultilevel"/>
    <w:tmpl w:val="FE2A36DE"/>
    <w:lvl w:ilvl="0" w:tplc="6AA49980">
      <w:start w:val="1"/>
      <w:numFmt w:val="decimal"/>
      <w:lvlText w:val="%1."/>
      <w:lvlJc w:val="left"/>
      <w:pPr>
        <w:ind w:left="720" w:hanging="360"/>
      </w:pPr>
      <w:rPr>
        <w:b w:val="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55AB"/>
    <w:rsid w:val="00033D26"/>
    <w:rsid w:val="00060724"/>
    <w:rsid w:val="0006372A"/>
    <w:rsid w:val="00072096"/>
    <w:rsid w:val="000800F9"/>
    <w:rsid w:val="0008174C"/>
    <w:rsid w:val="000867C9"/>
    <w:rsid w:val="0008708F"/>
    <w:rsid w:val="000A119C"/>
    <w:rsid w:val="000A3985"/>
    <w:rsid w:val="000B7BD7"/>
    <w:rsid w:val="000C2A9F"/>
    <w:rsid w:val="000D6817"/>
    <w:rsid w:val="000E450D"/>
    <w:rsid w:val="00100660"/>
    <w:rsid w:val="00124594"/>
    <w:rsid w:val="00124CCB"/>
    <w:rsid w:val="00125958"/>
    <w:rsid w:val="00133B94"/>
    <w:rsid w:val="00137D48"/>
    <w:rsid w:val="00140637"/>
    <w:rsid w:val="001445AA"/>
    <w:rsid w:val="00151658"/>
    <w:rsid w:val="00163686"/>
    <w:rsid w:val="001675DB"/>
    <w:rsid w:val="0017442D"/>
    <w:rsid w:val="001754B7"/>
    <w:rsid w:val="00180DA3"/>
    <w:rsid w:val="00187376"/>
    <w:rsid w:val="00192CF2"/>
    <w:rsid w:val="00196B02"/>
    <w:rsid w:val="001A0F7A"/>
    <w:rsid w:val="001C11C1"/>
    <w:rsid w:val="001D1774"/>
    <w:rsid w:val="001D503D"/>
    <w:rsid w:val="001D5076"/>
    <w:rsid w:val="001F13F2"/>
    <w:rsid w:val="0020361C"/>
    <w:rsid w:val="00205052"/>
    <w:rsid w:val="00210B3F"/>
    <w:rsid w:val="00217CBE"/>
    <w:rsid w:val="00223AD0"/>
    <w:rsid w:val="002260C1"/>
    <w:rsid w:val="002264CC"/>
    <w:rsid w:val="002305CE"/>
    <w:rsid w:val="00233FC4"/>
    <w:rsid w:val="002612DF"/>
    <w:rsid w:val="002616D4"/>
    <w:rsid w:val="00291169"/>
    <w:rsid w:val="00291688"/>
    <w:rsid w:val="002964FF"/>
    <w:rsid w:val="00296F24"/>
    <w:rsid w:val="002B02BE"/>
    <w:rsid w:val="002B0A3B"/>
    <w:rsid w:val="002E5662"/>
    <w:rsid w:val="002E5BBC"/>
    <w:rsid w:val="002E6490"/>
    <w:rsid w:val="002E7852"/>
    <w:rsid w:val="002F0619"/>
    <w:rsid w:val="00303773"/>
    <w:rsid w:val="0030677B"/>
    <w:rsid w:val="00310890"/>
    <w:rsid w:val="0031169E"/>
    <w:rsid w:val="00314D9D"/>
    <w:rsid w:val="00316A5B"/>
    <w:rsid w:val="00320FDF"/>
    <w:rsid w:val="00323703"/>
    <w:rsid w:val="003303AE"/>
    <w:rsid w:val="00333137"/>
    <w:rsid w:val="00335347"/>
    <w:rsid w:val="003362D0"/>
    <w:rsid w:val="0035433E"/>
    <w:rsid w:val="00364AA3"/>
    <w:rsid w:val="00390EF6"/>
    <w:rsid w:val="003922CD"/>
    <w:rsid w:val="003C45C1"/>
    <w:rsid w:val="003C5676"/>
    <w:rsid w:val="003C76B6"/>
    <w:rsid w:val="003D5A90"/>
    <w:rsid w:val="003F33D9"/>
    <w:rsid w:val="00431FBE"/>
    <w:rsid w:val="00445015"/>
    <w:rsid w:val="00456D93"/>
    <w:rsid w:val="00461385"/>
    <w:rsid w:val="0046413A"/>
    <w:rsid w:val="00464D2B"/>
    <w:rsid w:val="004739DE"/>
    <w:rsid w:val="004740FF"/>
    <w:rsid w:val="00487833"/>
    <w:rsid w:val="004A0DC1"/>
    <w:rsid w:val="004B3BD8"/>
    <w:rsid w:val="004C141E"/>
    <w:rsid w:val="004C7DF8"/>
    <w:rsid w:val="00503516"/>
    <w:rsid w:val="0052377D"/>
    <w:rsid w:val="00537985"/>
    <w:rsid w:val="00540045"/>
    <w:rsid w:val="00541813"/>
    <w:rsid w:val="005515BA"/>
    <w:rsid w:val="00557383"/>
    <w:rsid w:val="005574E8"/>
    <w:rsid w:val="005614FC"/>
    <w:rsid w:val="0056215F"/>
    <w:rsid w:val="00563F7A"/>
    <w:rsid w:val="0058461F"/>
    <w:rsid w:val="00590AAA"/>
    <w:rsid w:val="00591BFA"/>
    <w:rsid w:val="0059778F"/>
    <w:rsid w:val="005B4D99"/>
    <w:rsid w:val="005B585F"/>
    <w:rsid w:val="005B610C"/>
    <w:rsid w:val="005D1E8C"/>
    <w:rsid w:val="005D3A36"/>
    <w:rsid w:val="00605987"/>
    <w:rsid w:val="006176BD"/>
    <w:rsid w:val="006229EB"/>
    <w:rsid w:val="00641E19"/>
    <w:rsid w:val="00650BB5"/>
    <w:rsid w:val="00656E92"/>
    <w:rsid w:val="0069059C"/>
    <w:rsid w:val="006919FE"/>
    <w:rsid w:val="00693094"/>
    <w:rsid w:val="006E0C9C"/>
    <w:rsid w:val="006E3814"/>
    <w:rsid w:val="006E5478"/>
    <w:rsid w:val="006E5DCF"/>
    <w:rsid w:val="006E712F"/>
    <w:rsid w:val="006E7C13"/>
    <w:rsid w:val="006F3A7D"/>
    <w:rsid w:val="006F5031"/>
    <w:rsid w:val="00715521"/>
    <w:rsid w:val="00721273"/>
    <w:rsid w:val="00730DE3"/>
    <w:rsid w:val="007338ED"/>
    <w:rsid w:val="00746D18"/>
    <w:rsid w:val="007750E6"/>
    <w:rsid w:val="00785D57"/>
    <w:rsid w:val="007D092F"/>
    <w:rsid w:val="007D2590"/>
    <w:rsid w:val="007D783B"/>
    <w:rsid w:val="007E6204"/>
    <w:rsid w:val="00810E21"/>
    <w:rsid w:val="008146D2"/>
    <w:rsid w:val="0082351D"/>
    <w:rsid w:val="0084643B"/>
    <w:rsid w:val="008758D7"/>
    <w:rsid w:val="008A52CB"/>
    <w:rsid w:val="008D47A9"/>
    <w:rsid w:val="008E1663"/>
    <w:rsid w:val="008F7C9C"/>
    <w:rsid w:val="008F7EAB"/>
    <w:rsid w:val="00906290"/>
    <w:rsid w:val="009152D6"/>
    <w:rsid w:val="0091594E"/>
    <w:rsid w:val="0092464B"/>
    <w:rsid w:val="00924997"/>
    <w:rsid w:val="0093006A"/>
    <w:rsid w:val="00931F8B"/>
    <w:rsid w:val="0095317D"/>
    <w:rsid w:val="009645C7"/>
    <w:rsid w:val="00965E73"/>
    <w:rsid w:val="00966EE8"/>
    <w:rsid w:val="009736D8"/>
    <w:rsid w:val="00977689"/>
    <w:rsid w:val="009869DB"/>
    <w:rsid w:val="00995B62"/>
    <w:rsid w:val="009B102B"/>
    <w:rsid w:val="009B6D4F"/>
    <w:rsid w:val="009B7286"/>
    <w:rsid w:val="009B741C"/>
    <w:rsid w:val="009C323C"/>
    <w:rsid w:val="009D0108"/>
    <w:rsid w:val="009D0BD0"/>
    <w:rsid w:val="009D0F82"/>
    <w:rsid w:val="009E4EB1"/>
    <w:rsid w:val="009F24F4"/>
    <w:rsid w:val="009F5F26"/>
    <w:rsid w:val="00A0130C"/>
    <w:rsid w:val="00A024FB"/>
    <w:rsid w:val="00A06DDB"/>
    <w:rsid w:val="00A160E3"/>
    <w:rsid w:val="00A214A6"/>
    <w:rsid w:val="00A418C1"/>
    <w:rsid w:val="00A42258"/>
    <w:rsid w:val="00A44952"/>
    <w:rsid w:val="00A4713F"/>
    <w:rsid w:val="00A53BBC"/>
    <w:rsid w:val="00A54892"/>
    <w:rsid w:val="00A56824"/>
    <w:rsid w:val="00A66CA1"/>
    <w:rsid w:val="00A73263"/>
    <w:rsid w:val="00A87B04"/>
    <w:rsid w:val="00A94160"/>
    <w:rsid w:val="00A94571"/>
    <w:rsid w:val="00A97642"/>
    <w:rsid w:val="00AA32F4"/>
    <w:rsid w:val="00AB008D"/>
    <w:rsid w:val="00AB2555"/>
    <w:rsid w:val="00AB3D2E"/>
    <w:rsid w:val="00AB532F"/>
    <w:rsid w:val="00AB59F0"/>
    <w:rsid w:val="00AD2488"/>
    <w:rsid w:val="00AD7756"/>
    <w:rsid w:val="00AF182B"/>
    <w:rsid w:val="00B12DB5"/>
    <w:rsid w:val="00B17866"/>
    <w:rsid w:val="00B70857"/>
    <w:rsid w:val="00B70D17"/>
    <w:rsid w:val="00B724D7"/>
    <w:rsid w:val="00B75E10"/>
    <w:rsid w:val="00B816AA"/>
    <w:rsid w:val="00BA73A3"/>
    <w:rsid w:val="00BB2598"/>
    <w:rsid w:val="00BB5D1C"/>
    <w:rsid w:val="00BC7340"/>
    <w:rsid w:val="00BD226C"/>
    <w:rsid w:val="00BD4509"/>
    <w:rsid w:val="00BD460E"/>
    <w:rsid w:val="00BF0A39"/>
    <w:rsid w:val="00BF28D1"/>
    <w:rsid w:val="00C217DC"/>
    <w:rsid w:val="00C61687"/>
    <w:rsid w:val="00C660EF"/>
    <w:rsid w:val="00C96B41"/>
    <w:rsid w:val="00CA12D9"/>
    <w:rsid w:val="00CA2F1D"/>
    <w:rsid w:val="00CA549F"/>
    <w:rsid w:val="00CE0472"/>
    <w:rsid w:val="00CF15F1"/>
    <w:rsid w:val="00CF7D1B"/>
    <w:rsid w:val="00D35A19"/>
    <w:rsid w:val="00D36196"/>
    <w:rsid w:val="00D527AA"/>
    <w:rsid w:val="00D633E0"/>
    <w:rsid w:val="00D67F24"/>
    <w:rsid w:val="00D76AC6"/>
    <w:rsid w:val="00D77B66"/>
    <w:rsid w:val="00D83C50"/>
    <w:rsid w:val="00D97EDD"/>
    <w:rsid w:val="00DB6658"/>
    <w:rsid w:val="00DB6D53"/>
    <w:rsid w:val="00DC0ABB"/>
    <w:rsid w:val="00DC3570"/>
    <w:rsid w:val="00DC6113"/>
    <w:rsid w:val="00DC7B02"/>
    <w:rsid w:val="00DD1004"/>
    <w:rsid w:val="00E12ECE"/>
    <w:rsid w:val="00E13BAE"/>
    <w:rsid w:val="00E37CB3"/>
    <w:rsid w:val="00E504BF"/>
    <w:rsid w:val="00E616F5"/>
    <w:rsid w:val="00E628E6"/>
    <w:rsid w:val="00E67F6C"/>
    <w:rsid w:val="00E74971"/>
    <w:rsid w:val="00E80373"/>
    <w:rsid w:val="00E842F6"/>
    <w:rsid w:val="00E91E09"/>
    <w:rsid w:val="00E9324C"/>
    <w:rsid w:val="00E95AF5"/>
    <w:rsid w:val="00E96E3F"/>
    <w:rsid w:val="00EA4020"/>
    <w:rsid w:val="00EA54D7"/>
    <w:rsid w:val="00EB1845"/>
    <w:rsid w:val="00EB3611"/>
    <w:rsid w:val="00EC2F37"/>
    <w:rsid w:val="00EF3FAB"/>
    <w:rsid w:val="00F062C6"/>
    <w:rsid w:val="00F110DD"/>
    <w:rsid w:val="00F331D0"/>
    <w:rsid w:val="00F42371"/>
    <w:rsid w:val="00F466DF"/>
    <w:rsid w:val="00F80A69"/>
    <w:rsid w:val="00F8105B"/>
    <w:rsid w:val="00F84131"/>
    <w:rsid w:val="00F879D6"/>
    <w:rsid w:val="00FB1A23"/>
    <w:rsid w:val="00FC3360"/>
    <w:rsid w:val="00FC744E"/>
    <w:rsid w:val="00FD1A2C"/>
    <w:rsid w:val="00FF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92119"/>
  <w15:docId w15:val="{C8E91D69-5FCC-4445-9063-E503CFC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5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6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styleId="Hipervnculo">
    <w:name w:val="Hyperlink"/>
    <w:basedOn w:val="Fuentedeprrafopredeter"/>
    <w:uiPriority w:val="99"/>
    <w:unhideWhenUsed/>
    <w:rsid w:val="00B75E10"/>
    <w:rPr>
      <w:color w:val="0000FF" w:themeColor="hyperlink"/>
      <w:u w:val="single"/>
    </w:rPr>
  </w:style>
  <w:style w:type="character" w:customStyle="1" w:styleId="Style21">
    <w:name w:val="Style21"/>
    <w:basedOn w:val="Fuentedeprrafopredeter"/>
    <w:uiPriority w:val="1"/>
    <w:rsid w:val="007D092F"/>
    <w:rPr>
      <w:rFonts w:ascii="Arial" w:hAnsi="Arial"/>
      <w:color w:val="auto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B59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rsid w:val="00060724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69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2F1D"/>
    <w:pPr>
      <w:spacing w:before="0" w:beforeAutospacing="0" w:after="0" w:afterAutospacing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F295-74CC-4C89-AAC5-A77DB0C4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Agomez</dc:creator>
  <cp:lastModifiedBy>Roderic de los Santos Beltran</cp:lastModifiedBy>
  <cp:revision>3</cp:revision>
  <cp:lastPrinted>2022-08-30T15:52:00Z</cp:lastPrinted>
  <dcterms:created xsi:type="dcterms:W3CDTF">2022-08-30T15:42:00Z</dcterms:created>
  <dcterms:modified xsi:type="dcterms:W3CDTF">2022-08-30T15:54:00Z</dcterms:modified>
</cp:coreProperties>
</file>