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09061B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09061B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09061B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09061B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09061B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09061B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09061B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09061B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09061B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09061B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09061B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09061B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09061B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09061B">
        <w:rPr>
          <w:rFonts w:ascii="Century Gothic" w:hAnsi="Century Gothic" w:cs="Times New Roman"/>
          <w:b/>
          <w:u w:val="single"/>
          <w:lang w:val="es-DO"/>
        </w:rPr>
        <w:t>202</w:t>
      </w:r>
      <w:r w:rsidR="00DE42D4" w:rsidRPr="0009061B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09061B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09061B">
        <w:rPr>
          <w:rFonts w:ascii="Century Gothic" w:hAnsi="Century Gothic" w:cs="Times New Roman"/>
          <w:b/>
          <w:u w:val="single"/>
          <w:lang w:val="es-DO"/>
        </w:rPr>
        <w:t>0</w:t>
      </w:r>
      <w:r w:rsidR="007F3030" w:rsidRPr="0009061B">
        <w:rPr>
          <w:rFonts w:ascii="Century Gothic" w:hAnsi="Century Gothic" w:cs="Times New Roman"/>
          <w:b/>
          <w:u w:val="single"/>
          <w:lang w:val="es-DO"/>
        </w:rPr>
        <w:t>3</w:t>
      </w:r>
      <w:r w:rsidR="0009061B" w:rsidRPr="0009061B">
        <w:rPr>
          <w:rFonts w:ascii="Century Gothic" w:hAnsi="Century Gothic" w:cs="Times New Roman"/>
          <w:b/>
          <w:u w:val="single"/>
          <w:lang w:val="es-DO"/>
        </w:rPr>
        <w:t>7</w:t>
      </w:r>
    </w:p>
    <w:p w:rsidR="000B3A7E" w:rsidRPr="0009061B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09061B" w:rsidRDefault="009A00EF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29</w:t>
      </w:r>
      <w:bookmarkStart w:id="0" w:name="_GoBack"/>
      <w:bookmarkEnd w:id="0"/>
      <w:r w:rsidR="00291C28" w:rsidRPr="0009061B">
        <w:rPr>
          <w:rFonts w:ascii="Century Gothic" w:hAnsi="Century Gothic" w:cs="Times New Roman"/>
          <w:b/>
          <w:lang w:val="es-DO"/>
        </w:rPr>
        <w:t xml:space="preserve"> DE </w:t>
      </w:r>
      <w:r w:rsidR="0009061B" w:rsidRPr="0009061B">
        <w:rPr>
          <w:rFonts w:ascii="Century Gothic" w:hAnsi="Century Gothic" w:cs="Times New Roman"/>
          <w:b/>
          <w:lang w:val="es-DO"/>
        </w:rPr>
        <w:t>AGOSTO</w:t>
      </w:r>
      <w:r w:rsidR="009E43A0" w:rsidRPr="0009061B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09061B">
        <w:rPr>
          <w:rFonts w:ascii="Century Gothic" w:hAnsi="Century Gothic" w:cs="Times New Roman"/>
          <w:b/>
          <w:lang w:val="es-DO"/>
        </w:rPr>
        <w:t>202</w:t>
      </w:r>
      <w:r w:rsidR="00DE42D4" w:rsidRPr="0009061B">
        <w:rPr>
          <w:rFonts w:ascii="Century Gothic" w:hAnsi="Century Gothic" w:cs="Times New Roman"/>
          <w:b/>
          <w:lang w:val="es-DO"/>
        </w:rPr>
        <w:t>2</w:t>
      </w:r>
    </w:p>
    <w:p w:rsidR="000B3A7E" w:rsidRPr="0009061B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Pr="0009061B" w:rsidRDefault="000B3A7E" w:rsidP="0059557F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PROINDUSTRIA</w:t>
      </w:r>
      <w:r w:rsidR="00675443" w:rsidRPr="0009061B">
        <w:rPr>
          <w:rFonts w:ascii="Century Gothic" w:hAnsi="Century Gothic" w:cs="Times New Roman"/>
          <w:b/>
          <w:lang w:val="es-DO"/>
        </w:rPr>
        <w:t>,</w:t>
      </w:r>
      <w:r w:rsidRPr="0009061B">
        <w:rPr>
          <w:rFonts w:ascii="Century Gothic" w:hAnsi="Century Gothic" w:cs="Times New Roman"/>
          <w:lang w:val="es-DO"/>
        </w:rPr>
        <w:t xml:space="preserve"> en cumplimiento de las disposiciones de la Ley N</w:t>
      </w:r>
      <w:r w:rsidR="007F3030" w:rsidRPr="0009061B">
        <w:rPr>
          <w:rFonts w:ascii="Century Gothic" w:hAnsi="Century Gothic" w:cs="Times New Roman"/>
          <w:lang w:val="es-DO"/>
        </w:rPr>
        <w:t>úm</w:t>
      </w:r>
      <w:r w:rsidRPr="0009061B">
        <w:rPr>
          <w:rFonts w:ascii="Century Gothic" w:hAnsi="Century Gothic" w:cs="Times New Roman"/>
          <w:lang w:val="es-DO"/>
        </w:rPr>
        <w:t>. 340-06 sobre Compras y Contrataciones Públicas de Bienes, Servicios, Obras y Concesiones, de fecha dieciocho (18) de agosto del dos mil seis (2006), modificada por la Ley N</w:t>
      </w:r>
      <w:r w:rsidR="007F3030" w:rsidRPr="0009061B">
        <w:rPr>
          <w:rFonts w:ascii="Century Gothic" w:hAnsi="Century Gothic" w:cs="Times New Roman"/>
          <w:lang w:val="es-DO"/>
        </w:rPr>
        <w:t>úm</w:t>
      </w:r>
      <w:r w:rsidRPr="0009061B">
        <w:rPr>
          <w:rFonts w:ascii="Century Gothic" w:hAnsi="Century Gothic" w:cs="Times New Roman"/>
          <w:lang w:val="es-DO"/>
        </w:rPr>
        <w:t>. 449-06 de fecha seis (06) de diciembre del dos mil seis (2006) y su Reglamento de Aplicación mediante el Decreto N</w:t>
      </w:r>
      <w:r w:rsidR="007F3030" w:rsidRPr="0009061B">
        <w:rPr>
          <w:rFonts w:ascii="Century Gothic" w:hAnsi="Century Gothic" w:cs="Times New Roman"/>
          <w:lang w:val="es-DO"/>
        </w:rPr>
        <w:t>úm</w:t>
      </w:r>
      <w:r w:rsidRPr="0009061B">
        <w:rPr>
          <w:rFonts w:ascii="Century Gothic" w:hAnsi="Century Gothic" w:cs="Times New Roman"/>
          <w:lang w:val="es-DO"/>
        </w:rPr>
        <w:t>. 543-12, invita formalmente a todos los interesados a presentar sus cotizaciones</w:t>
      </w:r>
      <w:r w:rsidR="0084361E" w:rsidRPr="0009061B">
        <w:rPr>
          <w:rFonts w:ascii="Century Gothic" w:hAnsi="Century Gothic" w:cs="Times New Roman"/>
          <w:lang w:val="es-DO"/>
        </w:rPr>
        <w:t xml:space="preserve">, </w:t>
      </w:r>
      <w:r w:rsidR="002B666E" w:rsidRPr="0009061B">
        <w:rPr>
          <w:rFonts w:ascii="Century Gothic" w:hAnsi="Century Gothic" w:cs="Times New Roman"/>
          <w:lang w:val="es-DO"/>
        </w:rPr>
        <w:t>p</w:t>
      </w:r>
      <w:r w:rsidR="00ED65A0" w:rsidRPr="0009061B">
        <w:rPr>
          <w:rFonts w:ascii="Century Gothic" w:hAnsi="Century Gothic" w:cs="Times New Roman"/>
          <w:lang w:val="es-DO"/>
        </w:rPr>
        <w:t xml:space="preserve">ara </w:t>
      </w:r>
      <w:r w:rsidR="00675443" w:rsidRPr="0009061B">
        <w:rPr>
          <w:rFonts w:ascii="Century Gothic" w:hAnsi="Century Gothic" w:cs="Times New Roman"/>
          <w:lang w:val="es-DO"/>
        </w:rPr>
        <w:t>el</w:t>
      </w:r>
      <w:r w:rsidR="00C12A71" w:rsidRPr="0009061B">
        <w:rPr>
          <w:rFonts w:ascii="Century Gothic" w:hAnsi="Century Gothic" w:cs="Times New Roman"/>
          <w:b/>
          <w:lang w:val="es-DO"/>
        </w:rPr>
        <w:t xml:space="preserve">: </w:t>
      </w:r>
      <w:r w:rsidR="0009061B" w:rsidRPr="0009061B">
        <w:rPr>
          <w:rFonts w:ascii="Century Gothic" w:hAnsi="Century Gothic" w:cs="Times New Roman"/>
          <w:b/>
          <w:lang w:val="es-DO"/>
        </w:rPr>
        <w:t>SERVICIO DE ARRENDAMIENTO DE LAS INSTALACIONES DEL GRAN TEATRO DEL CIBAO, PARA EL DESARROLLO DE LA SEGUNDA EDICIÓN DE LA “FERIA DE INNOVACIÓN Y EMPRENDIMIENTO”, LA CUAL TENDRÁ LUGAR DEL 9 AL 11 DE NOVIEMBRE DEL 2022, EN LA CIUDAD DE SANTIAGO DE LOS CABALLEROS.</w:t>
      </w:r>
    </w:p>
    <w:p w:rsidR="00202607" w:rsidRPr="0009061B" w:rsidRDefault="00202607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296F56" w:rsidRPr="0009061B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09061B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09061B">
        <w:rPr>
          <w:rFonts w:ascii="Century Gothic" w:hAnsi="Century Gothic" w:cs="Times New Roman"/>
          <w:lang w:val="es-DO"/>
        </w:rPr>
        <w:t>PROINDUSTRIA</w:t>
      </w:r>
      <w:r w:rsidRPr="0009061B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09061B">
        <w:rPr>
          <w:rFonts w:ascii="Century Gothic" w:hAnsi="Century Gothic" w:cs="Times New Roman"/>
          <w:lang w:val="es-DO"/>
        </w:rPr>
        <w:t>R</w:t>
      </w:r>
      <w:r w:rsidRPr="0009061B">
        <w:rPr>
          <w:rFonts w:ascii="Century Gothic" w:hAnsi="Century Gothic" w:cs="Times New Roman"/>
          <w:lang w:val="es-DO"/>
        </w:rPr>
        <w:t xml:space="preserve">egistro de </w:t>
      </w:r>
      <w:r w:rsidR="00D2489C" w:rsidRPr="0009061B">
        <w:rPr>
          <w:rFonts w:ascii="Century Gothic" w:hAnsi="Century Gothic" w:cs="Times New Roman"/>
          <w:lang w:val="es-DO"/>
        </w:rPr>
        <w:t>P</w:t>
      </w:r>
      <w:r w:rsidRPr="0009061B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09061B">
        <w:rPr>
          <w:rFonts w:ascii="Century Gothic" w:hAnsi="Century Gothic" w:cs="Times New Roman"/>
          <w:lang w:val="es-DO"/>
        </w:rPr>
        <w:t xml:space="preserve">s fiscales y de responsabilidad </w:t>
      </w:r>
      <w:r w:rsidRPr="0009061B">
        <w:rPr>
          <w:rFonts w:ascii="Century Gothic" w:hAnsi="Century Gothic" w:cs="Times New Roman"/>
          <w:lang w:val="es-DO"/>
        </w:rPr>
        <w:t xml:space="preserve">social. </w:t>
      </w:r>
    </w:p>
    <w:p w:rsidR="000B3A7E" w:rsidRPr="0009061B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09061B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7F3030" w:rsidRPr="0009061B" w:rsidRDefault="007F3030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09061B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09061B" w:rsidRDefault="007F3030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DIV. DE COMPRAS Y CONTRATACIONES.</w:t>
      </w:r>
    </w:p>
    <w:p w:rsidR="00675443" w:rsidRPr="0009061B" w:rsidRDefault="007F3030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>TEL.: (809)530-0010 EXT.: 321</w:t>
      </w:r>
    </w:p>
    <w:p w:rsidR="00283D4D" w:rsidRPr="0009061B" w:rsidRDefault="007F3030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09061B">
        <w:rPr>
          <w:rStyle w:val="Hipervnculo"/>
          <w:rFonts w:ascii="Century Gothic" w:hAnsi="Century Gothic" w:cs="Times New Roman"/>
          <w:lang w:val="es-DO"/>
        </w:rPr>
        <w:t>RDELOSSANTOSB@PROINDUSTRIA.GOV.DO</w:t>
      </w:r>
    </w:p>
    <w:p w:rsidR="000B3A7E" w:rsidRPr="0009061B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09061B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09061B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09061B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09061B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09061B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09061B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09061B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9B5025" w:rsidRPr="0009061B" w:rsidRDefault="009B5025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Pr="0009061B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Pr="0009061B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F3030" w:rsidRPr="0009061B" w:rsidRDefault="007F3030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09061B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09061B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507058" w:rsidRPr="0009061B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09061B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09061B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09061B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09061B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09061B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 w:rsidRPr="0009061B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 w:rsidRPr="0009061B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09061B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09061B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09061B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 w:rsidRPr="0009061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09061B">
        <w:rPr>
          <w:rFonts w:ascii="Century Gothic" w:hAnsi="Century Gothic" w:cs="Times New Roman"/>
          <w:u w:val="single"/>
          <w:lang w:val="es-DO"/>
        </w:rPr>
        <w:t>,</w:t>
      </w:r>
      <w:r w:rsidRPr="0009061B">
        <w:rPr>
          <w:rFonts w:ascii="Century Gothic" w:hAnsi="Century Gothic" w:cs="Times New Roman"/>
          <w:lang w:val="es-DO"/>
        </w:rPr>
        <w:t xml:space="preserve"> con el </w:t>
      </w:r>
      <w:r w:rsidRPr="0009061B">
        <w:rPr>
          <w:rFonts w:ascii="Century Gothic" w:hAnsi="Century Gothic" w:cs="Times New Roman"/>
          <w:u w:val="single"/>
          <w:lang w:val="es-DO"/>
        </w:rPr>
        <w:t>ITBIS transparentado</w:t>
      </w:r>
      <w:r w:rsidRPr="0009061B">
        <w:rPr>
          <w:rFonts w:ascii="Century Gothic" w:hAnsi="Century Gothic" w:cs="Times New Roman"/>
          <w:lang w:val="es-DO"/>
        </w:rPr>
        <w:t xml:space="preserve">, las </w:t>
      </w:r>
      <w:r w:rsidRPr="0009061B">
        <w:rPr>
          <w:rFonts w:ascii="Century Gothic" w:hAnsi="Century Gothic" w:cs="Times New Roman"/>
          <w:u w:val="single"/>
          <w:lang w:val="es-DO"/>
        </w:rPr>
        <w:t>Condiciones de Pago</w:t>
      </w:r>
      <w:r w:rsidRPr="0009061B">
        <w:rPr>
          <w:rFonts w:ascii="Century Gothic" w:hAnsi="Century Gothic" w:cs="Times New Roman"/>
          <w:lang w:val="es-DO"/>
        </w:rPr>
        <w:t xml:space="preserve"> y </w:t>
      </w:r>
      <w:r w:rsidRPr="0009061B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09061B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09061B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09061B">
        <w:rPr>
          <w:rFonts w:ascii="Century Gothic" w:hAnsi="Century Gothic" w:cs="Times New Roman"/>
          <w:lang w:val="es-DO"/>
        </w:rPr>
        <w:t xml:space="preserve">. </w:t>
      </w:r>
      <w:r w:rsidR="005D7D23" w:rsidRPr="0009061B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09061B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Certificaciones </w:t>
      </w:r>
      <w:r w:rsidR="0006063B" w:rsidRPr="0009061B">
        <w:rPr>
          <w:rFonts w:ascii="Century Gothic" w:hAnsi="Century Gothic" w:cs="Times New Roman"/>
          <w:lang w:val="es-DO"/>
        </w:rPr>
        <w:t xml:space="preserve">de </w:t>
      </w:r>
      <w:r w:rsidRPr="0009061B">
        <w:rPr>
          <w:rFonts w:ascii="Century Gothic" w:hAnsi="Century Gothic" w:cs="Times New Roman"/>
          <w:lang w:val="es-DO"/>
        </w:rPr>
        <w:t>pago de impuestos</w:t>
      </w:r>
      <w:r w:rsidR="0006063B" w:rsidRPr="0009061B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09061B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09061B">
        <w:rPr>
          <w:rFonts w:ascii="Century Gothic" w:hAnsi="Century Gothic" w:cs="Times New Roman"/>
          <w:lang w:val="es-DO"/>
        </w:rPr>
        <w:t xml:space="preserve"> </w:t>
      </w:r>
      <w:r w:rsidRPr="0009061B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09061B">
        <w:rPr>
          <w:rFonts w:ascii="Century Gothic" w:hAnsi="Century Gothic" w:cs="Times New Roman"/>
          <w:lang w:val="es-DO"/>
        </w:rPr>
        <w:t>DGII</w:t>
      </w:r>
      <w:r w:rsidR="008F7FDC" w:rsidRPr="0009061B">
        <w:rPr>
          <w:rFonts w:ascii="Century Gothic" w:hAnsi="Century Gothic" w:cs="Times New Roman"/>
          <w:lang w:val="es-DO"/>
        </w:rPr>
        <w:t xml:space="preserve"> </w:t>
      </w:r>
      <w:r w:rsidR="00AF62A5" w:rsidRPr="0009061B">
        <w:rPr>
          <w:rFonts w:ascii="Century Gothic" w:hAnsi="Century Gothic" w:cs="Times New Roman"/>
          <w:lang w:val="es-DO"/>
        </w:rPr>
        <w:t xml:space="preserve">y </w:t>
      </w:r>
      <w:r w:rsidR="008F7FDC" w:rsidRPr="0009061B">
        <w:rPr>
          <w:rFonts w:ascii="Century Gothic" w:hAnsi="Century Gothic" w:cs="Times New Roman"/>
          <w:lang w:val="es-DO"/>
        </w:rPr>
        <w:t>TSS</w:t>
      </w:r>
      <w:r w:rsidRPr="0009061B">
        <w:rPr>
          <w:rFonts w:ascii="Century Gothic" w:hAnsi="Century Gothic" w:cs="Times New Roman"/>
          <w:lang w:val="es-DO"/>
        </w:rPr>
        <w:t>)</w:t>
      </w:r>
      <w:r w:rsidR="00291C28" w:rsidRPr="0009061B">
        <w:rPr>
          <w:rFonts w:ascii="Century Gothic" w:hAnsi="Century Gothic" w:cs="Times New Roman"/>
          <w:lang w:val="es-DO"/>
        </w:rPr>
        <w:t>.</w:t>
      </w:r>
    </w:p>
    <w:p w:rsidR="00452CC7" w:rsidRPr="0009061B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>Registro de Proveedores del Estado (</w:t>
      </w:r>
      <w:r w:rsidR="00452CC7" w:rsidRPr="0009061B">
        <w:rPr>
          <w:rFonts w:ascii="Century Gothic" w:hAnsi="Century Gothic" w:cs="Times New Roman"/>
          <w:lang w:val="es-DO"/>
        </w:rPr>
        <w:t>RPE</w:t>
      </w:r>
      <w:r w:rsidRPr="0009061B">
        <w:rPr>
          <w:rFonts w:ascii="Century Gothic" w:hAnsi="Century Gothic" w:cs="Times New Roman"/>
          <w:lang w:val="es-DO"/>
        </w:rPr>
        <w:t>)</w:t>
      </w:r>
      <w:r w:rsidR="00452CC7" w:rsidRPr="0009061B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09061B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Pr="0009061B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>Registro Mercantil</w:t>
      </w:r>
      <w:r w:rsidR="007F3030" w:rsidRPr="0009061B">
        <w:rPr>
          <w:rFonts w:ascii="Century Gothic" w:hAnsi="Century Gothic" w:cs="Times New Roman"/>
          <w:lang w:val="es-DO"/>
        </w:rPr>
        <w:t xml:space="preserve"> vigente</w:t>
      </w:r>
      <w:r w:rsidR="0006063B" w:rsidRPr="0009061B">
        <w:rPr>
          <w:rFonts w:ascii="Century Gothic" w:hAnsi="Century Gothic" w:cs="Times New Roman"/>
          <w:lang w:val="es-DO"/>
        </w:rPr>
        <w:t>.</w:t>
      </w:r>
    </w:p>
    <w:p w:rsidR="004768A7" w:rsidRPr="0009061B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3030" w:rsidRPr="0009061B" w:rsidRDefault="0009061B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En caso de que se le dificulte enviar su propuesta por el Portal Transaccional o presencial, puede enviarla al siguiente correo electrónico: </w:t>
      </w:r>
      <w:r w:rsidRPr="0009061B">
        <w:rPr>
          <w:rFonts w:ascii="Century Gothic" w:hAnsi="Century Gothic" w:cs="Times New Roman"/>
          <w:b/>
          <w:lang w:val="es-DO"/>
        </w:rPr>
        <w:t>RDELOSSANTOSB@PROINDUSTRIA.GOV.DO</w:t>
      </w:r>
      <w:r w:rsidRPr="0009061B">
        <w:rPr>
          <w:rFonts w:ascii="Century Gothic" w:hAnsi="Century Gothic" w:cs="Times New Roman"/>
          <w:lang w:val="es-DO"/>
        </w:rPr>
        <w:t>, en el mismo deberá adjuntar los documentos detallados más arriba.</w:t>
      </w:r>
    </w:p>
    <w:p w:rsidR="0009061B" w:rsidRPr="0009061B" w:rsidRDefault="0009061B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7F3030" w:rsidRPr="0009061B" w:rsidRDefault="007F3030" w:rsidP="007F3030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DESCRIPCIÓN DEL SERVICIO SOLICITADO</w:t>
      </w:r>
    </w:p>
    <w:p w:rsidR="007F3030" w:rsidRPr="0009061B" w:rsidRDefault="007F3030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tbl>
      <w:tblPr>
        <w:tblStyle w:val="Tablaconcuadrcula1"/>
        <w:tblW w:w="8838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4791"/>
        <w:gridCol w:w="1457"/>
        <w:gridCol w:w="1606"/>
      </w:tblGrid>
      <w:tr w:rsidR="0009061B" w:rsidRPr="0009061B" w:rsidTr="0009061B">
        <w:trPr>
          <w:trHeight w:val="615"/>
          <w:jc w:val="center"/>
        </w:trPr>
        <w:tc>
          <w:tcPr>
            <w:tcW w:w="984" w:type="dxa"/>
            <w:shd w:val="clear" w:color="auto" w:fill="0F243E" w:themeFill="text2" w:themeFillShade="80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bookmarkStart w:id="1" w:name="_Hlk87521125"/>
            <w:bookmarkStart w:id="2" w:name="_Hlk82435353"/>
            <w:r w:rsidRPr="0009061B">
              <w:rPr>
                <w:rFonts w:ascii="Century Gothic" w:hAnsi="Century Gothic"/>
                <w:lang w:val="es-DO"/>
              </w:rPr>
              <w:t>Ítem</w:t>
            </w:r>
          </w:p>
        </w:tc>
        <w:tc>
          <w:tcPr>
            <w:tcW w:w="4791" w:type="dxa"/>
            <w:shd w:val="clear" w:color="auto" w:fill="0F243E" w:themeFill="text2" w:themeFillShade="80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Descripción</w:t>
            </w:r>
          </w:p>
        </w:tc>
        <w:tc>
          <w:tcPr>
            <w:tcW w:w="1457" w:type="dxa"/>
            <w:shd w:val="clear" w:color="auto" w:fill="0F243E" w:themeFill="text2" w:themeFillShade="80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Unidad de Medida</w:t>
            </w:r>
          </w:p>
        </w:tc>
        <w:tc>
          <w:tcPr>
            <w:tcW w:w="1606" w:type="dxa"/>
            <w:shd w:val="clear" w:color="auto" w:fill="0F243E" w:themeFill="text2" w:themeFillShade="80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Cantidad Solicitada</w:t>
            </w:r>
          </w:p>
        </w:tc>
      </w:tr>
      <w:tr w:rsidR="0009061B" w:rsidRPr="0009061B" w:rsidTr="0009061B">
        <w:trPr>
          <w:trHeight w:val="655"/>
          <w:jc w:val="center"/>
        </w:trPr>
        <w:tc>
          <w:tcPr>
            <w:tcW w:w="984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1</w:t>
            </w:r>
          </w:p>
        </w:tc>
        <w:tc>
          <w:tcPr>
            <w:tcW w:w="4791" w:type="dxa"/>
            <w:vAlign w:val="center"/>
          </w:tcPr>
          <w:p w:rsidR="0009061B" w:rsidRPr="0009061B" w:rsidRDefault="0009061B" w:rsidP="00DF0717">
            <w:pPr>
              <w:pStyle w:val="Sinespaciado"/>
              <w:jc w:val="both"/>
              <w:rPr>
                <w:rFonts w:ascii="Century Gothic" w:eastAsia="Times New Roman" w:hAnsi="Century Gothic"/>
              </w:rPr>
            </w:pPr>
            <w:r w:rsidRPr="0009061B">
              <w:rPr>
                <w:rFonts w:ascii="Century Gothic" w:hAnsi="Century Gothic" w:cs="Calibri"/>
                <w:color w:val="000000"/>
              </w:rPr>
              <w:t>ALQUILER BOULEVARD (JARDÍN) DEL 09 AL 11 DE NOVIEMBRE DEL 2022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</w:p>
        </w:tc>
        <w:tc>
          <w:tcPr>
            <w:tcW w:w="1457" w:type="dxa"/>
            <w:vAlign w:val="center"/>
          </w:tcPr>
          <w:p w:rsidR="0009061B" w:rsidRPr="0009061B" w:rsidRDefault="0009061B" w:rsidP="0009061B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/>
                <w:color w:val="000000" w:themeColor="text1"/>
                <w:lang w:val="es-DO"/>
              </w:rPr>
              <w:t>SERVICIO</w:t>
            </w:r>
          </w:p>
        </w:tc>
        <w:tc>
          <w:tcPr>
            <w:tcW w:w="1606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bookmarkEnd w:id="1"/>
      <w:tr w:rsidR="0009061B" w:rsidRPr="0009061B" w:rsidTr="0009061B">
        <w:trPr>
          <w:trHeight w:val="1402"/>
          <w:jc w:val="center"/>
        </w:trPr>
        <w:tc>
          <w:tcPr>
            <w:tcW w:w="984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2</w:t>
            </w:r>
          </w:p>
        </w:tc>
        <w:tc>
          <w:tcPr>
            <w:tcW w:w="4791" w:type="dxa"/>
            <w:vAlign w:val="center"/>
          </w:tcPr>
          <w:p w:rsidR="0009061B" w:rsidRPr="0009061B" w:rsidRDefault="0009061B" w:rsidP="00DF0717">
            <w:pPr>
              <w:pStyle w:val="Sinespaciado"/>
              <w:jc w:val="both"/>
              <w:rPr>
                <w:rFonts w:ascii="Century Gothic" w:eastAsia="Times New Roman" w:hAnsi="Century Gothic"/>
              </w:rPr>
            </w:pPr>
            <w:r w:rsidRPr="0009061B">
              <w:rPr>
                <w:rFonts w:ascii="Century Gothic" w:eastAsia="Times New Roman" w:hAnsi="Century Gothic"/>
                <w:b/>
              </w:rPr>
              <w:t>SALA JULIO ALBERTO HERNÁNDEZ</w:t>
            </w:r>
            <w:r w:rsidRPr="0009061B">
              <w:rPr>
                <w:rFonts w:ascii="Century Gothic" w:eastAsia="Times New Roman" w:hAnsi="Century Gothic"/>
              </w:rPr>
              <w:t xml:space="preserve"> DE (9:00 A.M A 12:00 P.M. Y DE 6:00 P.M A 7:00 P.M.) Y </w:t>
            </w:r>
            <w:r w:rsidRPr="0009061B">
              <w:rPr>
                <w:rFonts w:ascii="Century Gothic" w:eastAsia="Times New Roman" w:hAnsi="Century Gothic"/>
                <w:b/>
              </w:rPr>
              <w:t>EL BAR MOISÉS ZOUAIN</w:t>
            </w:r>
            <w:r w:rsidRPr="0009061B">
              <w:rPr>
                <w:rFonts w:ascii="Century Gothic" w:eastAsia="Times New Roman" w:hAnsi="Century Gothic"/>
              </w:rPr>
              <w:t xml:space="preserve"> DE (9:00 A.M A 12:00 P.M.), PARA EL DÍA 10 DE NOVIEMBRE DEL 2022.</w:t>
            </w:r>
          </w:p>
        </w:tc>
        <w:tc>
          <w:tcPr>
            <w:tcW w:w="1457" w:type="dxa"/>
            <w:vAlign w:val="center"/>
          </w:tcPr>
          <w:p w:rsidR="0009061B" w:rsidRPr="0009061B" w:rsidRDefault="0009061B" w:rsidP="0009061B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/>
                <w:color w:val="000000" w:themeColor="text1"/>
                <w:lang w:val="es-DO"/>
              </w:rPr>
              <w:t>SERVICIO</w:t>
            </w:r>
          </w:p>
        </w:tc>
        <w:tc>
          <w:tcPr>
            <w:tcW w:w="1606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tr w:rsidR="0009061B" w:rsidRPr="0009061B" w:rsidTr="0009061B">
        <w:trPr>
          <w:trHeight w:val="1130"/>
          <w:jc w:val="center"/>
        </w:trPr>
        <w:tc>
          <w:tcPr>
            <w:tcW w:w="984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lang w:val="es-DO"/>
              </w:rPr>
            </w:pPr>
            <w:r w:rsidRPr="0009061B">
              <w:rPr>
                <w:rFonts w:ascii="Century Gothic" w:hAnsi="Century Gothic"/>
                <w:lang w:val="es-DO"/>
              </w:rPr>
              <w:t>3</w:t>
            </w:r>
          </w:p>
        </w:tc>
        <w:tc>
          <w:tcPr>
            <w:tcW w:w="4791" w:type="dxa"/>
            <w:vAlign w:val="center"/>
          </w:tcPr>
          <w:p w:rsidR="0009061B" w:rsidRPr="0009061B" w:rsidRDefault="0009061B" w:rsidP="00DF0717">
            <w:pPr>
              <w:pStyle w:val="Sinespaciado"/>
              <w:jc w:val="both"/>
              <w:rPr>
                <w:rFonts w:ascii="Century Gothic" w:eastAsia="Times New Roman" w:hAnsi="Century Gothic"/>
              </w:rPr>
            </w:pPr>
            <w:r w:rsidRPr="0009061B">
              <w:rPr>
                <w:rFonts w:ascii="Century Gothic" w:eastAsia="Times New Roman" w:hAnsi="Century Gothic"/>
                <w:b/>
              </w:rPr>
              <w:t>SALA JULIO ALBERTO HERNÁNDEZ</w:t>
            </w:r>
            <w:r w:rsidRPr="0009061B">
              <w:rPr>
                <w:rFonts w:ascii="Century Gothic" w:eastAsia="Times New Roman" w:hAnsi="Century Gothic"/>
              </w:rPr>
              <w:t xml:space="preserve"> DE (9:00 A.M A 12:00 P.M.) Y </w:t>
            </w:r>
            <w:r w:rsidRPr="0009061B">
              <w:rPr>
                <w:rFonts w:ascii="Century Gothic" w:eastAsia="Times New Roman" w:hAnsi="Century Gothic"/>
                <w:b/>
              </w:rPr>
              <w:t>EL BAR MOISÉS ZOUAIN</w:t>
            </w:r>
            <w:r w:rsidRPr="0009061B">
              <w:rPr>
                <w:rFonts w:ascii="Century Gothic" w:eastAsia="Times New Roman" w:hAnsi="Century Gothic"/>
              </w:rPr>
              <w:t xml:space="preserve"> DE (9:00 A.M A 12:00 P.M.), PARA EL DÍA 11 DE NOVIEMBRE DEL 2022.</w:t>
            </w:r>
          </w:p>
        </w:tc>
        <w:tc>
          <w:tcPr>
            <w:tcW w:w="1457" w:type="dxa"/>
            <w:vAlign w:val="center"/>
          </w:tcPr>
          <w:p w:rsidR="0009061B" w:rsidRPr="0009061B" w:rsidRDefault="0009061B" w:rsidP="0009061B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/>
                <w:color w:val="000000" w:themeColor="text1"/>
                <w:lang w:val="es-DO"/>
              </w:rPr>
              <w:t>SERVICIO</w:t>
            </w:r>
          </w:p>
        </w:tc>
        <w:tc>
          <w:tcPr>
            <w:tcW w:w="1606" w:type="dxa"/>
            <w:vAlign w:val="center"/>
          </w:tcPr>
          <w:p w:rsidR="0009061B" w:rsidRPr="0009061B" w:rsidRDefault="0009061B" w:rsidP="00DF0717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09061B"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bookmarkEnd w:id="2"/>
    </w:tbl>
    <w:p w:rsidR="00DE42D4" w:rsidRPr="0009061B" w:rsidRDefault="00DE42D4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675443" w:rsidRPr="0009061B" w:rsidRDefault="00675443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09061B" w:rsidRDefault="00452CC7" w:rsidP="00452CC7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La evaluación de los criterios de adjudicación se hará bajo la modalidad </w:t>
      </w:r>
      <w:r w:rsidRPr="0009061B">
        <w:rPr>
          <w:rFonts w:ascii="Century Gothic" w:hAnsi="Century Gothic" w:cs="Times New Roman"/>
          <w:b/>
          <w:lang w:val="es-DO"/>
        </w:rPr>
        <w:t>CUMPLE/NO CUMPLE</w:t>
      </w:r>
      <w:r w:rsidRPr="0009061B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3030" w:rsidRPr="0009061B" w:rsidRDefault="007F3030" w:rsidP="007F3030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7F3030" w:rsidRPr="0009061B" w:rsidRDefault="007F3030" w:rsidP="007F3030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7F3030" w:rsidRPr="0009061B" w:rsidRDefault="007F3030" w:rsidP="007F3030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7F3030" w:rsidRPr="0009061B" w:rsidRDefault="007F3030" w:rsidP="007F3030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7F3030" w:rsidRPr="0009061B" w:rsidRDefault="007F3030" w:rsidP="007F3030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8220AD" w:rsidRPr="0009061B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 w:rsidRPr="0009061B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09061B">
        <w:rPr>
          <w:rFonts w:ascii="Century Gothic" w:hAnsi="Century Gothic" w:cs="Times New Roman"/>
          <w:b/>
          <w:lang w:val="es-DO"/>
        </w:rPr>
        <w:t>(LOTE UNICO),</w:t>
      </w:r>
      <w:r w:rsidR="00B4607E" w:rsidRPr="0009061B">
        <w:rPr>
          <w:rFonts w:ascii="Century Gothic" w:hAnsi="Century Gothic" w:cs="Times New Roman"/>
          <w:b/>
          <w:lang w:val="es-DO"/>
        </w:rPr>
        <w:t xml:space="preserve"> </w:t>
      </w:r>
      <w:r w:rsidRPr="0009061B">
        <w:rPr>
          <w:rFonts w:ascii="Century Gothic" w:hAnsi="Century Gothic" w:cs="Times New Roman"/>
          <w:lang w:val="es-DO"/>
        </w:rPr>
        <w:t>que presente</w:t>
      </w:r>
      <w:r w:rsidR="008C6D12" w:rsidRPr="0009061B">
        <w:rPr>
          <w:rFonts w:ascii="Century Gothic" w:hAnsi="Century Gothic" w:cs="Times New Roman"/>
          <w:lang w:val="es-DO"/>
        </w:rPr>
        <w:t xml:space="preserve"> </w:t>
      </w:r>
      <w:r w:rsidRPr="0009061B">
        <w:rPr>
          <w:rFonts w:ascii="Century Gothic" w:hAnsi="Century Gothic" w:cs="Times New Roman"/>
          <w:lang w:val="es-DO"/>
        </w:rPr>
        <w:t>la mejor oferta</w:t>
      </w:r>
      <w:r w:rsidR="008220AD" w:rsidRPr="0009061B">
        <w:rPr>
          <w:rFonts w:ascii="Century Gothic" w:hAnsi="Century Gothic" w:cs="Times New Roman"/>
          <w:lang w:val="es-DO"/>
        </w:rPr>
        <w:t xml:space="preserve"> en términos de calidad</w:t>
      </w:r>
      <w:r w:rsidR="00B8042E" w:rsidRPr="0009061B">
        <w:rPr>
          <w:rFonts w:ascii="Century Gothic" w:hAnsi="Century Gothic" w:cs="Times New Roman"/>
          <w:lang w:val="es-DO"/>
        </w:rPr>
        <w:t xml:space="preserve"> y tiempo de </w:t>
      </w:r>
      <w:r w:rsidR="008220AD" w:rsidRPr="0009061B">
        <w:rPr>
          <w:rFonts w:ascii="Century Gothic" w:hAnsi="Century Gothic" w:cs="Times New Roman"/>
          <w:lang w:val="es-DO"/>
        </w:rPr>
        <w:t>entrega y</w:t>
      </w:r>
      <w:r w:rsidRPr="0009061B">
        <w:rPr>
          <w:rFonts w:ascii="Century Gothic" w:hAnsi="Century Gothic" w:cs="Times New Roman"/>
          <w:lang w:val="es-DO"/>
        </w:rPr>
        <w:t xml:space="preserve"> que cumpla con toda</w:t>
      </w:r>
      <w:r w:rsidR="00675443" w:rsidRPr="0009061B">
        <w:rPr>
          <w:rFonts w:ascii="Century Gothic" w:hAnsi="Century Gothic" w:cs="Times New Roman"/>
          <w:lang w:val="es-DO"/>
        </w:rPr>
        <w:t>s</w:t>
      </w:r>
      <w:r w:rsidRPr="0009061B">
        <w:rPr>
          <w:rFonts w:ascii="Century Gothic" w:hAnsi="Century Gothic" w:cs="Times New Roman"/>
          <w:lang w:val="es-DO"/>
        </w:rPr>
        <w:t xml:space="preserve"> la</w:t>
      </w:r>
      <w:r w:rsidR="00675443" w:rsidRPr="0009061B">
        <w:rPr>
          <w:rFonts w:ascii="Century Gothic" w:hAnsi="Century Gothic" w:cs="Times New Roman"/>
          <w:lang w:val="es-DO"/>
        </w:rPr>
        <w:t>s</w:t>
      </w:r>
      <w:r w:rsidRPr="0009061B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09061B">
        <w:rPr>
          <w:rFonts w:ascii="Century Gothic" w:hAnsi="Century Gothic" w:cs="Times New Roman"/>
          <w:lang w:val="es-DO"/>
        </w:rPr>
        <w:t>documentación</w:t>
      </w:r>
      <w:r w:rsidR="00675443" w:rsidRPr="0009061B">
        <w:rPr>
          <w:rFonts w:ascii="Century Gothic" w:hAnsi="Century Gothic" w:cs="Times New Roman"/>
          <w:lang w:val="es-DO"/>
        </w:rPr>
        <w:t>es</w:t>
      </w:r>
      <w:proofErr w:type="spellEnd"/>
      <w:r w:rsidRPr="0009061B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09061B">
        <w:rPr>
          <w:rFonts w:ascii="Century Gothic" w:hAnsi="Century Gothic" w:cs="Times New Roman"/>
          <w:lang w:val="es-DO"/>
        </w:rPr>
        <w:t xml:space="preserve"> </w:t>
      </w:r>
      <w:r w:rsidR="00202458" w:rsidRPr="0009061B">
        <w:rPr>
          <w:rFonts w:ascii="Century Gothic" w:hAnsi="Century Gothic" w:cs="Times New Roman"/>
          <w:lang w:val="es-DO"/>
        </w:rPr>
        <w:t xml:space="preserve"> y requeridas.</w:t>
      </w:r>
    </w:p>
    <w:p w:rsidR="007F3030" w:rsidRPr="0009061B" w:rsidRDefault="007F3030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DE42D4" w:rsidRPr="0009061B" w:rsidRDefault="00452CC7" w:rsidP="007F3030">
      <w:pPr>
        <w:pStyle w:val="Sinespaciado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</w:t>
      </w:r>
      <w:r w:rsidRPr="0009061B">
        <w:rPr>
          <w:rFonts w:ascii="Century Gothic" w:hAnsi="Century Gothic" w:cs="Times New Roman"/>
          <w:b/>
          <w:lang w:val="es-DO"/>
        </w:rPr>
        <w:t xml:space="preserve"> </w:t>
      </w:r>
    </w:p>
    <w:p w:rsidR="007F3030" w:rsidRPr="0009061B" w:rsidRDefault="007F3030" w:rsidP="007F3030">
      <w:pPr>
        <w:pStyle w:val="Sinespaciado"/>
        <w:jc w:val="both"/>
        <w:rPr>
          <w:rFonts w:ascii="Century Gothic" w:hAnsi="Century Gothic" w:cs="Times New Roman"/>
          <w:b/>
          <w:lang w:val="es-DO"/>
        </w:rPr>
      </w:pPr>
    </w:p>
    <w:p w:rsidR="003B0C1A" w:rsidRPr="0009061B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09061B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Pr="0009061B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09061B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09061B">
        <w:rPr>
          <w:rFonts w:ascii="Century Gothic" w:hAnsi="Century Gothic" w:cs="Times New Roman"/>
          <w:lang w:val="es-DO"/>
        </w:rPr>
        <w:t xml:space="preserve">o </w:t>
      </w:r>
      <w:r w:rsidR="00E85A67" w:rsidRPr="0009061B">
        <w:rPr>
          <w:rFonts w:ascii="Century Gothic" w:hAnsi="Century Gothic" w:cs="Times New Roman"/>
          <w:lang w:val="es-DO"/>
        </w:rPr>
        <w:t xml:space="preserve">la entrega de los </w:t>
      </w:r>
      <w:r w:rsidR="00675443" w:rsidRPr="0009061B">
        <w:rPr>
          <w:rFonts w:ascii="Century Gothic" w:hAnsi="Century Gothic" w:cs="Times New Roman"/>
          <w:lang w:val="es-DO"/>
        </w:rPr>
        <w:t>servicios</w:t>
      </w:r>
      <w:r w:rsidR="00E85A67" w:rsidRPr="0009061B">
        <w:rPr>
          <w:rFonts w:ascii="Century Gothic" w:hAnsi="Century Gothic" w:cs="Times New Roman"/>
          <w:lang w:val="es-DO"/>
        </w:rPr>
        <w:t xml:space="preserve"> adjudicados.</w:t>
      </w:r>
    </w:p>
    <w:p w:rsidR="004941B3" w:rsidRPr="0009061B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09061B" w:rsidRDefault="003B0C1A" w:rsidP="004941B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09061B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Pr="0009061B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09061B">
        <w:rPr>
          <w:rFonts w:ascii="Century Gothic" w:hAnsi="Century Gothic" w:cs="Times New Roman"/>
          <w:lang w:val="es-DO"/>
        </w:rPr>
        <w:t>Una vez adjudicado</w:t>
      </w:r>
      <w:r w:rsidR="009E00E0" w:rsidRPr="0009061B">
        <w:rPr>
          <w:rFonts w:ascii="Century Gothic" w:hAnsi="Century Gothic" w:cs="Times New Roman"/>
          <w:lang w:val="es-DO"/>
        </w:rPr>
        <w:t xml:space="preserve"> y enviada la orden de </w:t>
      </w:r>
      <w:r w:rsidR="007F3030" w:rsidRPr="0009061B">
        <w:rPr>
          <w:rFonts w:ascii="Century Gothic" w:hAnsi="Century Gothic" w:cs="Times New Roman"/>
          <w:lang w:val="es-DO"/>
        </w:rPr>
        <w:t>servicios</w:t>
      </w:r>
      <w:r w:rsidR="009E00E0" w:rsidRPr="0009061B">
        <w:rPr>
          <w:rFonts w:ascii="Century Gothic" w:hAnsi="Century Gothic" w:cs="Times New Roman"/>
          <w:lang w:val="es-DO"/>
        </w:rPr>
        <w:t xml:space="preserve"> firmada y sellada,</w:t>
      </w:r>
      <w:r w:rsidRPr="0009061B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09061B">
        <w:rPr>
          <w:rFonts w:ascii="Century Gothic" w:hAnsi="Century Gothic" w:cs="Times New Roman"/>
          <w:lang w:val="es-DO"/>
        </w:rPr>
        <w:t xml:space="preserve"> </w:t>
      </w:r>
      <w:r w:rsidR="009D6D88" w:rsidRPr="0009061B">
        <w:rPr>
          <w:rFonts w:ascii="Century Gothic" w:hAnsi="Century Gothic" w:cs="Times New Roman"/>
          <w:lang w:val="es-DO"/>
        </w:rPr>
        <w:t xml:space="preserve">deberá entregar </w:t>
      </w:r>
      <w:r w:rsidR="00BE7FE0" w:rsidRPr="0009061B">
        <w:rPr>
          <w:rFonts w:ascii="Century Gothic" w:hAnsi="Century Gothic" w:cs="Times New Roman"/>
          <w:lang w:val="es-DO"/>
        </w:rPr>
        <w:t>los</w:t>
      </w:r>
      <w:r w:rsidR="00B62277" w:rsidRPr="0009061B">
        <w:rPr>
          <w:rFonts w:ascii="Century Gothic" w:hAnsi="Century Gothic" w:cs="Times New Roman"/>
          <w:lang w:val="es-DO"/>
        </w:rPr>
        <w:t xml:space="preserve"> </w:t>
      </w:r>
      <w:r w:rsidR="008C6D12" w:rsidRPr="0009061B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sectPr w:rsidR="0000621C" w:rsidRPr="0009061B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7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3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064CF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9061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F08B8"/>
    <w:rsid w:val="00202458"/>
    <w:rsid w:val="00202607"/>
    <w:rsid w:val="00202D0E"/>
    <w:rsid w:val="00203B02"/>
    <w:rsid w:val="00203D8E"/>
    <w:rsid w:val="00207137"/>
    <w:rsid w:val="00213884"/>
    <w:rsid w:val="00213F1C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44FA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41180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3030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00EF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99C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10B38"/>
    <w:rsid w:val="00C12A71"/>
    <w:rsid w:val="00C12DB0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D1FB1"/>
    <w:rsid w:val="00CE1FFD"/>
    <w:rsid w:val="00CE2A39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8D1F897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7701-336E-429D-BFB9-63D66675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7</cp:revision>
  <cp:lastPrinted>2022-08-24T15:20:00Z</cp:lastPrinted>
  <dcterms:created xsi:type="dcterms:W3CDTF">2022-08-01T20:42:00Z</dcterms:created>
  <dcterms:modified xsi:type="dcterms:W3CDTF">2022-08-24T16:15:00Z</dcterms:modified>
</cp:coreProperties>
</file>