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745" w:rsidRPr="00B44EB5" w:rsidRDefault="00420745" w:rsidP="00420745">
      <w:pPr>
        <w:spacing w:after="0"/>
        <w:rPr>
          <w:rFonts w:ascii="Century Gothic" w:hAnsi="Century Gothic"/>
          <w:lang w:val="es-DO"/>
        </w:rPr>
      </w:pPr>
    </w:p>
    <w:p w:rsidR="00420745" w:rsidRPr="00B44EB5" w:rsidRDefault="00420745" w:rsidP="00420745">
      <w:pPr>
        <w:tabs>
          <w:tab w:val="left" w:pos="1035"/>
        </w:tabs>
        <w:spacing w:after="0" w:line="240" w:lineRule="auto"/>
        <w:jc w:val="center"/>
        <w:rPr>
          <w:rFonts w:ascii="Century Gothic" w:hAnsi="Century Gothic"/>
          <w:b/>
          <w:lang w:val="es-DO"/>
        </w:rPr>
      </w:pPr>
    </w:p>
    <w:p w:rsidR="00420745" w:rsidRPr="00B44EB5" w:rsidRDefault="00420745" w:rsidP="00420745">
      <w:pPr>
        <w:tabs>
          <w:tab w:val="left" w:pos="1035"/>
        </w:tabs>
        <w:spacing w:after="0" w:line="240" w:lineRule="auto"/>
        <w:jc w:val="center"/>
        <w:rPr>
          <w:rFonts w:ascii="Century Gothic" w:hAnsi="Century Gothic"/>
          <w:b/>
          <w:lang w:val="es-DO"/>
        </w:rPr>
      </w:pPr>
    </w:p>
    <w:p w:rsidR="00317063" w:rsidRPr="00B44EB5" w:rsidRDefault="00317063" w:rsidP="00420745">
      <w:pPr>
        <w:tabs>
          <w:tab w:val="left" w:pos="1035"/>
        </w:tabs>
        <w:spacing w:after="0" w:line="240" w:lineRule="auto"/>
        <w:jc w:val="center"/>
        <w:rPr>
          <w:rFonts w:ascii="Century Gothic" w:hAnsi="Century Gothic" w:cs="Estrangelo Edessa"/>
          <w:b/>
          <w:lang w:val="es-DO"/>
        </w:rPr>
      </w:pPr>
    </w:p>
    <w:p w:rsidR="00A076CF" w:rsidRPr="00B44EB5" w:rsidRDefault="00A076CF" w:rsidP="000B3A7E">
      <w:pPr>
        <w:tabs>
          <w:tab w:val="left" w:pos="1035"/>
        </w:tabs>
        <w:spacing w:after="0" w:line="240" w:lineRule="auto"/>
        <w:jc w:val="center"/>
        <w:rPr>
          <w:rFonts w:ascii="Century Gothic" w:hAnsi="Century Gothic" w:cs="Times New Roman"/>
          <w:b/>
          <w:lang w:val="es-DO"/>
        </w:rPr>
      </w:pPr>
    </w:p>
    <w:p w:rsidR="000B3A7E" w:rsidRPr="00B44EB5" w:rsidRDefault="000B3A7E" w:rsidP="000B3A7E">
      <w:pPr>
        <w:tabs>
          <w:tab w:val="left" w:pos="1035"/>
        </w:tabs>
        <w:spacing w:after="0" w:line="240" w:lineRule="auto"/>
        <w:jc w:val="center"/>
        <w:rPr>
          <w:rFonts w:ascii="Century Gothic" w:hAnsi="Century Gothic" w:cs="Times New Roman"/>
          <w:b/>
          <w:lang w:val="es-DO"/>
        </w:rPr>
      </w:pPr>
      <w:r w:rsidRPr="00B44EB5">
        <w:rPr>
          <w:rFonts w:ascii="Century Gothic" w:hAnsi="Century Gothic" w:cs="Times New Roman"/>
          <w:b/>
          <w:lang w:val="es-DO"/>
        </w:rPr>
        <w:t>CENTRO DE DESARROLLO Y COMPETITIVIDAD INDUSTRIAL</w:t>
      </w:r>
    </w:p>
    <w:p w:rsidR="000B3A7E" w:rsidRPr="00B44EB5" w:rsidRDefault="000B3A7E" w:rsidP="000B3A7E">
      <w:pPr>
        <w:tabs>
          <w:tab w:val="left" w:pos="1035"/>
        </w:tabs>
        <w:spacing w:line="240" w:lineRule="auto"/>
        <w:jc w:val="center"/>
        <w:rPr>
          <w:rFonts w:ascii="Century Gothic" w:hAnsi="Century Gothic" w:cs="Times New Roman"/>
          <w:b/>
          <w:lang w:val="es-DO"/>
        </w:rPr>
      </w:pPr>
      <w:r w:rsidRPr="00B44EB5">
        <w:rPr>
          <w:rFonts w:ascii="Century Gothic" w:hAnsi="Century Gothic" w:cs="Times New Roman"/>
          <w:b/>
          <w:lang w:val="es-DO"/>
        </w:rPr>
        <w:t>DIVISIÓN DE COMPRAS Y CONTRATACIONES</w:t>
      </w:r>
    </w:p>
    <w:p w:rsidR="000B3A7E" w:rsidRPr="00B44EB5" w:rsidRDefault="000B3A7E" w:rsidP="000B3A7E">
      <w:pPr>
        <w:tabs>
          <w:tab w:val="left" w:pos="1035"/>
        </w:tabs>
        <w:spacing w:line="240" w:lineRule="auto"/>
        <w:jc w:val="center"/>
        <w:rPr>
          <w:rFonts w:ascii="Century Gothic" w:hAnsi="Century Gothic" w:cs="Times New Roman"/>
          <w:b/>
          <w:lang w:val="es-DO"/>
        </w:rPr>
      </w:pPr>
      <w:r w:rsidRPr="00B44EB5">
        <w:rPr>
          <w:rFonts w:ascii="Century Gothic" w:hAnsi="Century Gothic" w:cs="Times New Roman"/>
          <w:b/>
          <w:u w:val="single"/>
          <w:lang w:val="es-DO"/>
        </w:rPr>
        <w:t>CONVOCATORIA</w:t>
      </w:r>
    </w:p>
    <w:p w:rsidR="000B3A7E" w:rsidRPr="00B44EB5" w:rsidRDefault="00E60E2D" w:rsidP="000B3A7E">
      <w:pPr>
        <w:tabs>
          <w:tab w:val="left" w:pos="1035"/>
        </w:tabs>
        <w:spacing w:after="0" w:line="240" w:lineRule="auto"/>
        <w:jc w:val="center"/>
        <w:rPr>
          <w:rFonts w:ascii="Century Gothic" w:hAnsi="Century Gothic" w:cs="Times New Roman"/>
          <w:b/>
          <w:u w:val="single"/>
          <w:lang w:val="es-DO"/>
        </w:rPr>
      </w:pPr>
      <w:r w:rsidRPr="00B44EB5">
        <w:rPr>
          <w:rFonts w:ascii="Century Gothic" w:hAnsi="Century Gothic" w:cs="Times New Roman"/>
          <w:b/>
          <w:u w:val="single"/>
          <w:lang w:val="es-DO"/>
        </w:rPr>
        <w:t>PRO</w:t>
      </w:r>
      <w:r w:rsidR="00BA3AB7" w:rsidRPr="00B44EB5">
        <w:rPr>
          <w:rFonts w:ascii="Century Gothic" w:hAnsi="Century Gothic" w:cs="Times New Roman"/>
          <w:b/>
          <w:u w:val="single"/>
          <w:lang w:val="es-DO"/>
        </w:rPr>
        <w:t>INDUSTRIA-DAF</w:t>
      </w:r>
      <w:r w:rsidRPr="00B44EB5">
        <w:rPr>
          <w:rFonts w:ascii="Century Gothic" w:hAnsi="Century Gothic" w:cs="Times New Roman"/>
          <w:b/>
          <w:u w:val="single"/>
          <w:lang w:val="es-DO"/>
        </w:rPr>
        <w:t>-CM</w:t>
      </w:r>
      <w:r w:rsidR="000B3A7E" w:rsidRPr="00B44EB5">
        <w:rPr>
          <w:rFonts w:ascii="Century Gothic" w:hAnsi="Century Gothic" w:cs="Times New Roman"/>
          <w:b/>
          <w:u w:val="single"/>
          <w:lang w:val="es-DO"/>
        </w:rPr>
        <w:t>-</w:t>
      </w:r>
      <w:r w:rsidR="00ED65A0" w:rsidRPr="00B44EB5">
        <w:rPr>
          <w:rFonts w:ascii="Century Gothic" w:hAnsi="Century Gothic" w:cs="Times New Roman"/>
          <w:b/>
          <w:u w:val="single"/>
          <w:lang w:val="es-DO"/>
        </w:rPr>
        <w:t>202</w:t>
      </w:r>
      <w:r w:rsidR="00DE42D4">
        <w:rPr>
          <w:rFonts w:ascii="Century Gothic" w:hAnsi="Century Gothic" w:cs="Times New Roman"/>
          <w:b/>
          <w:u w:val="single"/>
          <w:lang w:val="es-DO"/>
        </w:rPr>
        <w:t>2</w:t>
      </w:r>
      <w:r w:rsidR="000B3A7E" w:rsidRPr="00B44EB5">
        <w:rPr>
          <w:rFonts w:ascii="Century Gothic" w:hAnsi="Century Gothic" w:cs="Times New Roman"/>
          <w:b/>
          <w:u w:val="single"/>
          <w:lang w:val="es-DO"/>
        </w:rPr>
        <w:t>-0</w:t>
      </w:r>
      <w:r w:rsidR="00BA3AB7" w:rsidRPr="00B44EB5">
        <w:rPr>
          <w:rFonts w:ascii="Century Gothic" w:hAnsi="Century Gothic" w:cs="Times New Roman"/>
          <w:b/>
          <w:u w:val="single"/>
          <w:lang w:val="es-DO"/>
        </w:rPr>
        <w:t>0</w:t>
      </w:r>
      <w:r w:rsidR="00163ACD">
        <w:rPr>
          <w:rFonts w:ascii="Century Gothic" w:hAnsi="Century Gothic" w:cs="Times New Roman"/>
          <w:b/>
          <w:u w:val="single"/>
          <w:lang w:val="es-DO"/>
        </w:rPr>
        <w:t>39</w:t>
      </w:r>
    </w:p>
    <w:p w:rsidR="000B3A7E" w:rsidRPr="00B44EB5" w:rsidRDefault="000B3A7E" w:rsidP="000B3A7E">
      <w:pPr>
        <w:tabs>
          <w:tab w:val="left" w:pos="1035"/>
        </w:tabs>
        <w:spacing w:after="0" w:line="240" w:lineRule="auto"/>
        <w:rPr>
          <w:rFonts w:ascii="Century Gothic" w:hAnsi="Century Gothic" w:cs="Times New Roman"/>
          <w:b/>
          <w:u w:val="single"/>
          <w:lang w:val="es-DO"/>
        </w:rPr>
      </w:pPr>
    </w:p>
    <w:p w:rsidR="000B3A7E" w:rsidRPr="00B44EB5" w:rsidRDefault="00163ACD" w:rsidP="000B3A7E">
      <w:pPr>
        <w:tabs>
          <w:tab w:val="left" w:pos="1035"/>
        </w:tabs>
        <w:spacing w:after="0" w:line="240" w:lineRule="auto"/>
        <w:rPr>
          <w:rFonts w:ascii="Century Gothic" w:hAnsi="Century Gothic" w:cs="Times New Roman"/>
          <w:b/>
          <w:lang w:val="es-DO"/>
        </w:rPr>
      </w:pPr>
      <w:r>
        <w:rPr>
          <w:rFonts w:ascii="Century Gothic" w:hAnsi="Century Gothic" w:cs="Times New Roman"/>
          <w:b/>
          <w:lang w:val="es-DO"/>
        </w:rPr>
        <w:t>2</w:t>
      </w:r>
      <w:r w:rsidR="00985C77">
        <w:rPr>
          <w:rFonts w:ascii="Century Gothic" w:hAnsi="Century Gothic" w:cs="Times New Roman"/>
          <w:b/>
          <w:lang w:val="es-DO"/>
        </w:rPr>
        <w:t>3</w:t>
      </w:r>
      <w:r w:rsidR="00291C28" w:rsidRPr="00B44EB5">
        <w:rPr>
          <w:rFonts w:ascii="Century Gothic" w:hAnsi="Century Gothic" w:cs="Times New Roman"/>
          <w:b/>
          <w:lang w:val="es-DO"/>
        </w:rPr>
        <w:t xml:space="preserve"> DE </w:t>
      </w:r>
      <w:r>
        <w:rPr>
          <w:rFonts w:ascii="Century Gothic" w:hAnsi="Century Gothic" w:cs="Times New Roman"/>
          <w:b/>
          <w:lang w:val="es-DO"/>
        </w:rPr>
        <w:t xml:space="preserve">AGOSTO </w:t>
      </w:r>
      <w:r w:rsidR="009E43A0" w:rsidRPr="00B44EB5">
        <w:rPr>
          <w:rFonts w:ascii="Century Gothic" w:hAnsi="Century Gothic" w:cs="Times New Roman"/>
          <w:b/>
          <w:lang w:val="es-DO"/>
        </w:rPr>
        <w:t xml:space="preserve">DE </w:t>
      </w:r>
      <w:r w:rsidR="00ED65A0" w:rsidRPr="00B44EB5">
        <w:rPr>
          <w:rFonts w:ascii="Century Gothic" w:hAnsi="Century Gothic" w:cs="Times New Roman"/>
          <w:b/>
          <w:lang w:val="es-DO"/>
        </w:rPr>
        <w:t>202</w:t>
      </w:r>
      <w:r w:rsidR="00DE42D4">
        <w:rPr>
          <w:rFonts w:ascii="Century Gothic" w:hAnsi="Century Gothic" w:cs="Times New Roman"/>
          <w:b/>
          <w:lang w:val="es-DO"/>
        </w:rPr>
        <w:t>2</w:t>
      </w:r>
    </w:p>
    <w:p w:rsidR="000B3A7E" w:rsidRPr="00B44EB5" w:rsidRDefault="000B3A7E" w:rsidP="000B3A7E">
      <w:pPr>
        <w:tabs>
          <w:tab w:val="left" w:pos="1035"/>
        </w:tabs>
        <w:spacing w:after="0" w:line="240" w:lineRule="auto"/>
        <w:rPr>
          <w:rFonts w:ascii="Century Gothic" w:hAnsi="Century Gothic" w:cs="Times New Roman"/>
          <w:b/>
          <w:lang w:val="es-DO"/>
        </w:rPr>
      </w:pPr>
    </w:p>
    <w:p w:rsidR="0059557F" w:rsidRPr="00E777D6" w:rsidRDefault="000B3A7E" w:rsidP="0059557F">
      <w:pPr>
        <w:spacing w:after="0" w:line="240" w:lineRule="auto"/>
        <w:ind w:right="-45"/>
        <w:jc w:val="both"/>
        <w:rPr>
          <w:rFonts w:ascii="Century Gothic" w:hAnsi="Century Gothic" w:cs="Times New Roman"/>
          <w:b/>
          <w:sz w:val="20"/>
          <w:szCs w:val="20"/>
          <w:lang w:val="es-DO"/>
        </w:rPr>
      </w:pPr>
      <w:r w:rsidRPr="00B44EB5">
        <w:rPr>
          <w:rFonts w:ascii="Century Gothic" w:hAnsi="Century Gothic" w:cs="Times New Roman"/>
          <w:b/>
          <w:lang w:val="es-DO"/>
        </w:rPr>
        <w:t>PROINDUSTRIA</w:t>
      </w:r>
      <w:r w:rsidR="00675443">
        <w:rPr>
          <w:rFonts w:ascii="Century Gothic" w:hAnsi="Century Gothic" w:cs="Times New Roman"/>
          <w:b/>
          <w:lang w:val="es-DO"/>
        </w:rPr>
        <w:t>,</w:t>
      </w:r>
      <w:r w:rsidRPr="00B44EB5">
        <w:rPr>
          <w:rFonts w:ascii="Century Gothic" w:hAnsi="Century Gothic" w:cs="Times New Roman"/>
          <w:lang w:val="es-DO"/>
        </w:rPr>
        <w:t xml:space="preserve"> en cumplimiento de las disposiciones de la Ley N</w:t>
      </w:r>
      <w:r w:rsidR="00985C77">
        <w:rPr>
          <w:rFonts w:ascii="Century Gothic" w:hAnsi="Century Gothic" w:cs="Times New Roman"/>
          <w:lang w:val="es-DO"/>
        </w:rPr>
        <w:t>úm</w:t>
      </w:r>
      <w:r w:rsidRPr="00B44EB5">
        <w:rPr>
          <w:rFonts w:ascii="Century Gothic" w:hAnsi="Century Gothic" w:cs="Times New Roman"/>
          <w:lang w:val="es-DO"/>
        </w:rPr>
        <w:t>. 340-06 sobre Compras y Contrataciones Públicas de Bienes, Servicios, Obras y Concesiones, de fecha dieciocho (18) de agosto del dos mil seis (2006), modificada por la Ley N</w:t>
      </w:r>
      <w:r w:rsidR="00985C77">
        <w:rPr>
          <w:rFonts w:ascii="Century Gothic" w:hAnsi="Century Gothic" w:cs="Times New Roman"/>
          <w:lang w:val="es-DO"/>
        </w:rPr>
        <w:t>úm</w:t>
      </w:r>
      <w:r w:rsidRPr="00B44EB5">
        <w:rPr>
          <w:rFonts w:ascii="Century Gothic" w:hAnsi="Century Gothic" w:cs="Times New Roman"/>
          <w:lang w:val="es-DO"/>
        </w:rPr>
        <w:t>. 449-06 de fecha seis (06) de diciembre del dos mil seis (2006) y su Reglamento de Aplicación mediante el Decreto N</w:t>
      </w:r>
      <w:r w:rsidR="00985C77">
        <w:rPr>
          <w:rFonts w:ascii="Century Gothic" w:hAnsi="Century Gothic" w:cs="Times New Roman"/>
          <w:lang w:val="es-DO"/>
        </w:rPr>
        <w:t>úm</w:t>
      </w:r>
      <w:r w:rsidRPr="00B44EB5">
        <w:rPr>
          <w:rFonts w:ascii="Century Gothic" w:hAnsi="Century Gothic" w:cs="Times New Roman"/>
          <w:lang w:val="es-DO"/>
        </w:rPr>
        <w:t>. 543-12, invita formalmente a todos los interesados a presentar sus cotizaciones</w:t>
      </w:r>
      <w:r w:rsidR="0084361E" w:rsidRPr="00B44EB5">
        <w:rPr>
          <w:rFonts w:ascii="Century Gothic" w:hAnsi="Century Gothic" w:cs="Times New Roman"/>
          <w:lang w:val="es-DO"/>
        </w:rPr>
        <w:t xml:space="preserve">, </w:t>
      </w:r>
      <w:r w:rsidR="002B666E" w:rsidRPr="00B44EB5">
        <w:rPr>
          <w:rFonts w:ascii="Century Gothic" w:hAnsi="Century Gothic" w:cs="Times New Roman"/>
          <w:lang w:val="es-DO"/>
        </w:rPr>
        <w:t>p</w:t>
      </w:r>
      <w:r w:rsidR="00ED65A0" w:rsidRPr="00B44EB5">
        <w:rPr>
          <w:rFonts w:ascii="Century Gothic" w:hAnsi="Century Gothic" w:cs="Times New Roman"/>
          <w:lang w:val="es-DO"/>
        </w:rPr>
        <w:t xml:space="preserve">ara </w:t>
      </w:r>
      <w:r w:rsidR="00675443">
        <w:rPr>
          <w:rFonts w:ascii="Century Gothic" w:hAnsi="Century Gothic" w:cs="Times New Roman"/>
          <w:lang w:val="es-DO"/>
        </w:rPr>
        <w:t>el</w:t>
      </w:r>
      <w:r w:rsidR="00C12A71">
        <w:rPr>
          <w:rFonts w:ascii="Century Gothic" w:hAnsi="Century Gothic" w:cs="Times New Roman"/>
          <w:b/>
          <w:lang w:val="es-DO"/>
        </w:rPr>
        <w:t xml:space="preserve">: </w:t>
      </w:r>
      <w:r w:rsidR="00985C77" w:rsidRPr="00985C77">
        <w:rPr>
          <w:rFonts w:ascii="Century Gothic" w:hAnsi="Century Gothic" w:cs="Times New Roman"/>
          <w:b/>
          <w:lang w:val="es-DO"/>
        </w:rPr>
        <w:t>SERVICIO DE ALQUILER DE ARTÍCULOS VARIOS, QUE SERÁN UTILIZADOS EN EL ACTO DEL 1ER PICAZO DE LA CONSTRUCCIÓN DE LA ZONA FRANCA DE SAN JUAN DE LA MAGUANA, QUE SE REALIZARÁ EL PRÓXIMO DOMINGO 28 DE AGOSTO DEL AÑO EN CURSO (VER ESPECIFICACIONES TÉCNICAS DEL SERVICIO EN LA CONVOCATORIA)</w:t>
      </w:r>
    </w:p>
    <w:p w:rsidR="000B3A7E" w:rsidRPr="00202607" w:rsidRDefault="000B3A7E" w:rsidP="00B922C0">
      <w:pPr>
        <w:spacing w:after="0" w:line="240" w:lineRule="auto"/>
        <w:ind w:right="-45"/>
        <w:jc w:val="both"/>
        <w:rPr>
          <w:rFonts w:ascii="Century Gothic" w:hAnsi="Century Gothic" w:cs="Times New Roman"/>
          <w:b/>
          <w:lang w:val="es-DO"/>
        </w:rPr>
      </w:pPr>
    </w:p>
    <w:p w:rsidR="00296F56" w:rsidRPr="00B44EB5" w:rsidRDefault="00296F56" w:rsidP="00B922C0">
      <w:pPr>
        <w:spacing w:after="0" w:line="240" w:lineRule="auto"/>
        <w:ind w:right="-45"/>
        <w:jc w:val="both"/>
        <w:rPr>
          <w:rFonts w:ascii="Century Gothic" w:hAnsi="Century Gothic" w:cs="Times New Roman"/>
          <w:b/>
          <w:lang w:val="es-DO"/>
        </w:rPr>
      </w:pPr>
    </w:p>
    <w:p w:rsidR="000B3A7E" w:rsidRPr="00B44EB5" w:rsidRDefault="000B3A7E" w:rsidP="000B3A7E">
      <w:pPr>
        <w:tabs>
          <w:tab w:val="left" w:pos="1035"/>
        </w:tabs>
        <w:spacing w:after="0" w:line="288" w:lineRule="auto"/>
        <w:jc w:val="both"/>
        <w:rPr>
          <w:rFonts w:ascii="Century Gothic" w:hAnsi="Century Gothic" w:cs="Times New Roman"/>
          <w:lang w:val="es-DO"/>
        </w:rPr>
      </w:pPr>
      <w:r w:rsidRPr="00B44EB5">
        <w:rPr>
          <w:rFonts w:ascii="Century Gothic" w:hAnsi="Century Gothic" w:cs="Times New Roman"/>
          <w:lang w:val="es-DO"/>
        </w:rPr>
        <w:t xml:space="preserve">La no presentación de la misma, supondrá para </w:t>
      </w:r>
      <w:r w:rsidR="00283D4D" w:rsidRPr="00B44EB5">
        <w:rPr>
          <w:rFonts w:ascii="Century Gothic" w:hAnsi="Century Gothic" w:cs="Times New Roman"/>
          <w:lang w:val="es-DO"/>
        </w:rPr>
        <w:t>PROINDUSTRIA</w:t>
      </w:r>
      <w:r w:rsidRPr="00B44EB5">
        <w:rPr>
          <w:rFonts w:ascii="Century Gothic" w:hAnsi="Century Gothic" w:cs="Times New Roman"/>
          <w:lang w:val="es-DO"/>
        </w:rPr>
        <w:t xml:space="preserve"> la declinatoria por parte del oferente invitado a participar de este procedimiento de compra. Solo se recibirán ofertas de empresas inscritas en el </w:t>
      </w:r>
      <w:r w:rsidR="00D2489C" w:rsidRPr="00B44EB5">
        <w:rPr>
          <w:rFonts w:ascii="Century Gothic" w:hAnsi="Century Gothic" w:cs="Times New Roman"/>
          <w:lang w:val="es-DO"/>
        </w:rPr>
        <w:t>R</w:t>
      </w:r>
      <w:r w:rsidRPr="00B44EB5">
        <w:rPr>
          <w:rFonts w:ascii="Century Gothic" w:hAnsi="Century Gothic" w:cs="Times New Roman"/>
          <w:lang w:val="es-DO"/>
        </w:rPr>
        <w:t xml:space="preserve">egistro de </w:t>
      </w:r>
      <w:r w:rsidR="00D2489C" w:rsidRPr="00B44EB5">
        <w:rPr>
          <w:rFonts w:ascii="Century Gothic" w:hAnsi="Century Gothic" w:cs="Times New Roman"/>
          <w:lang w:val="es-DO"/>
        </w:rPr>
        <w:t>P</w:t>
      </w:r>
      <w:r w:rsidRPr="00B44EB5">
        <w:rPr>
          <w:rFonts w:ascii="Century Gothic" w:hAnsi="Century Gothic" w:cs="Times New Roman"/>
          <w:lang w:val="es-DO"/>
        </w:rPr>
        <w:t>roveedores del Estado y que estén al día en sus obligacione</w:t>
      </w:r>
      <w:r w:rsidR="0045046E" w:rsidRPr="00B44EB5">
        <w:rPr>
          <w:rFonts w:ascii="Century Gothic" w:hAnsi="Century Gothic" w:cs="Times New Roman"/>
          <w:lang w:val="es-DO"/>
        </w:rPr>
        <w:t xml:space="preserve">s fiscales y de responsabilidad </w:t>
      </w:r>
      <w:r w:rsidRPr="00B44EB5">
        <w:rPr>
          <w:rFonts w:ascii="Century Gothic" w:hAnsi="Century Gothic" w:cs="Times New Roman"/>
          <w:lang w:val="es-DO"/>
        </w:rPr>
        <w:t xml:space="preserve">social. </w:t>
      </w:r>
    </w:p>
    <w:p w:rsidR="000B3A7E" w:rsidRPr="00B44EB5" w:rsidRDefault="000B3A7E" w:rsidP="000B3A7E">
      <w:pPr>
        <w:tabs>
          <w:tab w:val="left" w:pos="1035"/>
        </w:tabs>
        <w:spacing w:after="0" w:line="288" w:lineRule="auto"/>
        <w:jc w:val="both"/>
        <w:rPr>
          <w:rFonts w:ascii="Century Gothic" w:hAnsi="Century Gothic" w:cs="Times New Roman"/>
          <w:lang w:val="es-DO"/>
        </w:rPr>
      </w:pPr>
    </w:p>
    <w:p w:rsidR="00AF62A5" w:rsidRPr="00B44EB5" w:rsidRDefault="00AF62A5" w:rsidP="000B3A7E">
      <w:pPr>
        <w:tabs>
          <w:tab w:val="left" w:pos="1035"/>
        </w:tabs>
        <w:spacing w:after="0" w:line="288" w:lineRule="auto"/>
        <w:jc w:val="both"/>
        <w:rPr>
          <w:rFonts w:ascii="Century Gothic" w:hAnsi="Century Gothic" w:cs="Times New Roman"/>
          <w:lang w:val="es-DO"/>
        </w:rPr>
      </w:pPr>
    </w:p>
    <w:p w:rsidR="00312FE3" w:rsidRPr="00B44EB5" w:rsidRDefault="00312FE3" w:rsidP="000B3A7E">
      <w:pPr>
        <w:tabs>
          <w:tab w:val="left" w:pos="1035"/>
        </w:tabs>
        <w:spacing w:after="0" w:line="288" w:lineRule="auto"/>
        <w:jc w:val="both"/>
        <w:rPr>
          <w:rFonts w:ascii="Century Gothic" w:hAnsi="Century Gothic" w:cs="Times New Roman"/>
          <w:lang w:val="es-DO"/>
        </w:rPr>
      </w:pPr>
    </w:p>
    <w:p w:rsidR="000B3A7E" w:rsidRPr="00B44EB5" w:rsidRDefault="000B3A7E" w:rsidP="000B3A7E">
      <w:pPr>
        <w:tabs>
          <w:tab w:val="left" w:pos="1035"/>
        </w:tabs>
        <w:spacing w:after="0" w:line="240" w:lineRule="auto"/>
        <w:jc w:val="both"/>
        <w:rPr>
          <w:rFonts w:ascii="Century Gothic" w:hAnsi="Century Gothic" w:cs="Times New Roman"/>
          <w:b/>
          <w:lang w:val="es-DO"/>
        </w:rPr>
      </w:pPr>
      <w:proofErr w:type="spellStart"/>
      <w:r w:rsidRPr="00B44EB5">
        <w:rPr>
          <w:rFonts w:ascii="Century Gothic" w:hAnsi="Century Gothic" w:cs="Times New Roman"/>
          <w:b/>
          <w:lang w:val="es-DO"/>
        </w:rPr>
        <w:t>Div</w:t>
      </w:r>
      <w:proofErr w:type="spellEnd"/>
      <w:r w:rsidRPr="00B44EB5">
        <w:rPr>
          <w:rFonts w:ascii="Century Gothic" w:hAnsi="Century Gothic" w:cs="Times New Roman"/>
          <w:b/>
          <w:lang w:val="es-DO"/>
        </w:rPr>
        <w:t>. de Compras y Contrataciones.</w:t>
      </w:r>
    </w:p>
    <w:p w:rsidR="00675443" w:rsidRDefault="000B3A7E" w:rsidP="000B3A7E">
      <w:pPr>
        <w:tabs>
          <w:tab w:val="left" w:pos="1035"/>
        </w:tabs>
        <w:spacing w:after="0" w:line="240" w:lineRule="auto"/>
        <w:jc w:val="both"/>
        <w:rPr>
          <w:rFonts w:ascii="Century Gothic" w:hAnsi="Century Gothic" w:cs="Times New Roman"/>
          <w:lang w:val="es-DO"/>
        </w:rPr>
      </w:pPr>
      <w:r w:rsidRPr="00B44EB5">
        <w:rPr>
          <w:rFonts w:ascii="Century Gothic" w:hAnsi="Century Gothic" w:cs="Times New Roman"/>
          <w:lang w:val="es-DO"/>
        </w:rPr>
        <w:t>Tel.: (809)530-0010 Ext.: 3</w:t>
      </w:r>
      <w:r w:rsidR="00283D4D" w:rsidRPr="00B44EB5">
        <w:rPr>
          <w:rFonts w:ascii="Century Gothic" w:hAnsi="Century Gothic" w:cs="Times New Roman"/>
          <w:lang w:val="es-DO"/>
        </w:rPr>
        <w:t>2</w:t>
      </w:r>
      <w:r w:rsidR="00767293">
        <w:rPr>
          <w:rFonts w:ascii="Century Gothic" w:hAnsi="Century Gothic" w:cs="Times New Roman"/>
          <w:lang w:val="es-DO"/>
        </w:rPr>
        <w:t>1</w:t>
      </w:r>
    </w:p>
    <w:p w:rsidR="00283D4D" w:rsidRPr="00B44EB5" w:rsidRDefault="00283D4D" w:rsidP="000B3A7E">
      <w:pPr>
        <w:tabs>
          <w:tab w:val="left" w:pos="1035"/>
        </w:tabs>
        <w:spacing w:after="0" w:line="240" w:lineRule="auto"/>
        <w:jc w:val="both"/>
        <w:rPr>
          <w:rStyle w:val="Hipervnculo"/>
          <w:rFonts w:ascii="Century Gothic" w:hAnsi="Century Gothic" w:cs="Times New Roman"/>
          <w:lang w:val="es-DO"/>
        </w:rPr>
      </w:pPr>
      <w:r w:rsidRPr="00B44EB5">
        <w:rPr>
          <w:rStyle w:val="Hipervnculo"/>
          <w:rFonts w:ascii="Century Gothic" w:hAnsi="Century Gothic" w:cs="Times New Roman"/>
          <w:lang w:val="es-DO"/>
        </w:rPr>
        <w:t>r</w:t>
      </w:r>
      <w:r w:rsidR="00767293">
        <w:rPr>
          <w:rStyle w:val="Hipervnculo"/>
          <w:rFonts w:ascii="Century Gothic" w:hAnsi="Century Gothic" w:cs="Times New Roman"/>
          <w:lang w:val="es-DO"/>
        </w:rPr>
        <w:t>delossantosb</w:t>
      </w:r>
      <w:r w:rsidRPr="00B44EB5">
        <w:rPr>
          <w:rStyle w:val="Hipervnculo"/>
          <w:rFonts w:ascii="Century Gothic" w:hAnsi="Century Gothic" w:cs="Times New Roman"/>
          <w:lang w:val="es-DO"/>
        </w:rPr>
        <w:t>@proindustria.gov.do</w:t>
      </w:r>
    </w:p>
    <w:p w:rsidR="000B3A7E" w:rsidRPr="00B44EB5" w:rsidRDefault="000B3A7E" w:rsidP="000B3A7E">
      <w:pPr>
        <w:spacing w:after="0" w:line="240" w:lineRule="auto"/>
        <w:rPr>
          <w:rFonts w:ascii="Century Gothic" w:hAnsi="Century Gothic" w:cs="Times New Roman"/>
          <w:b/>
          <w:lang w:val="es-DO"/>
        </w:rPr>
      </w:pPr>
    </w:p>
    <w:p w:rsidR="00E70C43" w:rsidRPr="00B44EB5" w:rsidRDefault="00E70C43" w:rsidP="008A2902">
      <w:pPr>
        <w:tabs>
          <w:tab w:val="left" w:pos="1035"/>
        </w:tabs>
        <w:spacing w:after="0" w:line="240" w:lineRule="auto"/>
        <w:rPr>
          <w:rFonts w:ascii="Century Gothic" w:hAnsi="Century Gothic" w:cs="Times New Roman"/>
          <w:b/>
          <w:lang w:val="es-DO"/>
        </w:rPr>
      </w:pPr>
    </w:p>
    <w:p w:rsidR="00F113FE" w:rsidRPr="00B44EB5" w:rsidRDefault="00F113FE" w:rsidP="00A076CF">
      <w:pPr>
        <w:tabs>
          <w:tab w:val="left" w:pos="1035"/>
        </w:tabs>
        <w:spacing w:after="0"/>
        <w:rPr>
          <w:rFonts w:ascii="Century Gothic" w:hAnsi="Century Gothic" w:cs="Times New Roman"/>
          <w:b/>
          <w:lang w:val="es-DO"/>
        </w:rPr>
      </w:pPr>
    </w:p>
    <w:p w:rsidR="00452CC7" w:rsidRPr="00B44EB5" w:rsidRDefault="00452CC7" w:rsidP="00A076CF">
      <w:pPr>
        <w:tabs>
          <w:tab w:val="left" w:pos="1035"/>
        </w:tabs>
        <w:spacing w:after="0"/>
        <w:rPr>
          <w:rFonts w:ascii="Century Gothic" w:hAnsi="Century Gothic" w:cs="Times New Roman"/>
          <w:b/>
          <w:lang w:val="es-DO"/>
        </w:rPr>
      </w:pPr>
    </w:p>
    <w:p w:rsidR="00452CC7" w:rsidRPr="00B44EB5" w:rsidRDefault="00452CC7" w:rsidP="00A076CF">
      <w:pPr>
        <w:tabs>
          <w:tab w:val="left" w:pos="1035"/>
        </w:tabs>
        <w:spacing w:after="0"/>
        <w:rPr>
          <w:rFonts w:ascii="Century Gothic" w:hAnsi="Century Gothic" w:cs="Times New Roman"/>
          <w:b/>
          <w:lang w:val="es-DO"/>
        </w:rPr>
      </w:pPr>
    </w:p>
    <w:p w:rsidR="00452CC7" w:rsidRPr="00B44EB5" w:rsidRDefault="00452CC7" w:rsidP="00A076CF">
      <w:pPr>
        <w:tabs>
          <w:tab w:val="left" w:pos="1035"/>
        </w:tabs>
        <w:spacing w:after="0"/>
        <w:rPr>
          <w:rFonts w:ascii="Century Gothic" w:hAnsi="Century Gothic" w:cs="Times New Roman"/>
          <w:b/>
          <w:lang w:val="es-DO"/>
        </w:rPr>
      </w:pPr>
    </w:p>
    <w:p w:rsidR="003B0C1A" w:rsidRPr="00B44EB5" w:rsidRDefault="003B0C1A" w:rsidP="00452CC7">
      <w:pPr>
        <w:tabs>
          <w:tab w:val="left" w:pos="1035"/>
        </w:tabs>
        <w:spacing w:after="0" w:line="240" w:lineRule="auto"/>
        <w:jc w:val="center"/>
        <w:rPr>
          <w:rFonts w:ascii="Century Gothic" w:hAnsi="Century Gothic" w:cs="Times New Roman"/>
          <w:b/>
          <w:u w:val="single"/>
          <w:lang w:val="es-DO"/>
        </w:rPr>
      </w:pPr>
    </w:p>
    <w:p w:rsidR="003B0C1A" w:rsidRPr="00B44EB5" w:rsidRDefault="003B0C1A" w:rsidP="00452CC7">
      <w:pPr>
        <w:tabs>
          <w:tab w:val="left" w:pos="1035"/>
        </w:tabs>
        <w:spacing w:after="0" w:line="240" w:lineRule="auto"/>
        <w:jc w:val="center"/>
        <w:rPr>
          <w:rFonts w:ascii="Century Gothic" w:hAnsi="Century Gothic" w:cs="Times New Roman"/>
          <w:b/>
          <w:u w:val="single"/>
          <w:lang w:val="es-DO"/>
        </w:rPr>
      </w:pPr>
    </w:p>
    <w:p w:rsidR="00767293" w:rsidRDefault="00767293" w:rsidP="00E777D6">
      <w:pPr>
        <w:tabs>
          <w:tab w:val="left" w:pos="1035"/>
        </w:tabs>
        <w:spacing w:after="0" w:line="240" w:lineRule="auto"/>
        <w:rPr>
          <w:rFonts w:ascii="Century Gothic" w:hAnsi="Century Gothic" w:cs="Times New Roman"/>
          <w:b/>
          <w:u w:val="single"/>
          <w:lang w:val="es-DO"/>
        </w:rPr>
      </w:pPr>
    </w:p>
    <w:p w:rsidR="00767293" w:rsidRDefault="00767293" w:rsidP="00E777D6">
      <w:pPr>
        <w:tabs>
          <w:tab w:val="left" w:pos="1035"/>
        </w:tabs>
        <w:spacing w:after="0" w:line="240" w:lineRule="auto"/>
        <w:rPr>
          <w:rFonts w:ascii="Century Gothic" w:hAnsi="Century Gothic" w:cs="Times New Roman"/>
          <w:b/>
          <w:u w:val="single"/>
          <w:lang w:val="es-DO"/>
        </w:rPr>
      </w:pPr>
    </w:p>
    <w:p w:rsidR="00767293" w:rsidRDefault="00767293" w:rsidP="00E777D6">
      <w:pPr>
        <w:tabs>
          <w:tab w:val="left" w:pos="1035"/>
        </w:tabs>
        <w:spacing w:after="0" w:line="240" w:lineRule="auto"/>
        <w:rPr>
          <w:rFonts w:ascii="Century Gothic" w:hAnsi="Century Gothic" w:cs="Times New Roman"/>
          <w:b/>
          <w:u w:val="single"/>
          <w:lang w:val="es-DO"/>
        </w:rPr>
      </w:pPr>
    </w:p>
    <w:p w:rsidR="00767293" w:rsidRDefault="00767293" w:rsidP="00E777D6">
      <w:pPr>
        <w:tabs>
          <w:tab w:val="left" w:pos="1035"/>
        </w:tabs>
        <w:spacing w:after="0" w:line="240" w:lineRule="auto"/>
        <w:rPr>
          <w:rFonts w:ascii="Century Gothic" w:hAnsi="Century Gothic" w:cs="Times New Roman"/>
          <w:b/>
          <w:u w:val="single"/>
          <w:lang w:val="es-DO"/>
        </w:rPr>
      </w:pPr>
    </w:p>
    <w:p w:rsidR="00767293" w:rsidRDefault="00767293" w:rsidP="00E777D6">
      <w:pPr>
        <w:tabs>
          <w:tab w:val="left" w:pos="1035"/>
        </w:tabs>
        <w:spacing w:after="0" w:line="240" w:lineRule="auto"/>
        <w:rPr>
          <w:rFonts w:ascii="Century Gothic" w:hAnsi="Century Gothic" w:cs="Times New Roman"/>
          <w:b/>
          <w:u w:val="single"/>
          <w:lang w:val="es-DO"/>
        </w:rPr>
      </w:pPr>
    </w:p>
    <w:p w:rsidR="00767293" w:rsidRDefault="00767293" w:rsidP="00E777D6">
      <w:pPr>
        <w:tabs>
          <w:tab w:val="left" w:pos="1035"/>
        </w:tabs>
        <w:spacing w:after="0" w:line="240" w:lineRule="auto"/>
        <w:rPr>
          <w:rFonts w:ascii="Century Gothic" w:hAnsi="Century Gothic" w:cs="Times New Roman"/>
          <w:b/>
          <w:u w:val="single"/>
          <w:lang w:val="es-DO"/>
        </w:rPr>
      </w:pPr>
    </w:p>
    <w:p w:rsidR="00767293" w:rsidRDefault="00767293" w:rsidP="00E777D6">
      <w:pPr>
        <w:tabs>
          <w:tab w:val="left" w:pos="1035"/>
        </w:tabs>
        <w:spacing w:after="0" w:line="240" w:lineRule="auto"/>
        <w:rPr>
          <w:rFonts w:ascii="Century Gothic" w:hAnsi="Century Gothic" w:cs="Times New Roman"/>
          <w:b/>
          <w:u w:val="single"/>
          <w:lang w:val="es-DO"/>
        </w:rPr>
      </w:pPr>
    </w:p>
    <w:p w:rsidR="00767293" w:rsidRDefault="00767293" w:rsidP="00E777D6">
      <w:pPr>
        <w:tabs>
          <w:tab w:val="left" w:pos="1035"/>
        </w:tabs>
        <w:spacing w:after="0" w:line="240" w:lineRule="auto"/>
        <w:rPr>
          <w:rFonts w:ascii="Century Gothic" w:hAnsi="Century Gothic" w:cs="Times New Roman"/>
          <w:b/>
          <w:u w:val="single"/>
          <w:lang w:val="es-DO"/>
        </w:rPr>
      </w:pPr>
    </w:p>
    <w:p w:rsidR="00507058" w:rsidRDefault="00507058" w:rsidP="00452CC7">
      <w:pPr>
        <w:tabs>
          <w:tab w:val="left" w:pos="1035"/>
        </w:tabs>
        <w:spacing w:after="0" w:line="240" w:lineRule="auto"/>
        <w:jc w:val="center"/>
        <w:rPr>
          <w:rFonts w:ascii="Century Gothic" w:hAnsi="Century Gothic" w:cs="Times New Roman"/>
          <w:b/>
          <w:u w:val="single"/>
          <w:lang w:val="es-DO"/>
        </w:rPr>
      </w:pPr>
    </w:p>
    <w:p w:rsidR="00507058" w:rsidRDefault="00507058" w:rsidP="00452CC7">
      <w:pPr>
        <w:tabs>
          <w:tab w:val="left" w:pos="1035"/>
        </w:tabs>
        <w:spacing w:after="0" w:line="240" w:lineRule="auto"/>
        <w:jc w:val="center"/>
        <w:rPr>
          <w:rFonts w:ascii="Century Gothic" w:hAnsi="Century Gothic" w:cs="Times New Roman"/>
          <w:b/>
          <w:u w:val="single"/>
          <w:lang w:val="es-DO"/>
        </w:rPr>
      </w:pPr>
    </w:p>
    <w:p w:rsidR="00452CC7" w:rsidRPr="00B44EB5" w:rsidRDefault="00452CC7" w:rsidP="00452CC7">
      <w:pPr>
        <w:tabs>
          <w:tab w:val="left" w:pos="1035"/>
        </w:tabs>
        <w:spacing w:after="0" w:line="240" w:lineRule="auto"/>
        <w:jc w:val="center"/>
        <w:rPr>
          <w:rFonts w:ascii="Century Gothic" w:hAnsi="Century Gothic" w:cs="Times New Roman"/>
          <w:b/>
          <w:u w:val="single"/>
          <w:lang w:val="es-DO"/>
        </w:rPr>
      </w:pPr>
      <w:r w:rsidRPr="00B44EB5">
        <w:rPr>
          <w:rFonts w:ascii="Century Gothic" w:hAnsi="Century Gothic" w:cs="Times New Roman"/>
          <w:b/>
          <w:u w:val="single"/>
          <w:lang w:val="es-DO"/>
        </w:rPr>
        <w:t>ESPECIFICACIONES TÉCNICAS</w:t>
      </w:r>
    </w:p>
    <w:p w:rsidR="00507058" w:rsidRPr="00B44EB5" w:rsidRDefault="00507058" w:rsidP="00767293">
      <w:pPr>
        <w:tabs>
          <w:tab w:val="left" w:pos="1035"/>
        </w:tabs>
        <w:spacing w:after="0" w:line="240" w:lineRule="auto"/>
        <w:rPr>
          <w:rFonts w:ascii="Century Gothic" w:hAnsi="Century Gothic" w:cs="Times New Roman"/>
          <w:b/>
          <w:u w:val="single"/>
          <w:lang w:val="es-DO"/>
        </w:rPr>
      </w:pPr>
    </w:p>
    <w:p w:rsidR="00452CC7" w:rsidRPr="00B44EB5" w:rsidRDefault="00452CC7" w:rsidP="00452CC7">
      <w:pPr>
        <w:tabs>
          <w:tab w:val="left" w:pos="1035"/>
        </w:tabs>
        <w:spacing w:after="0" w:line="240" w:lineRule="auto"/>
        <w:rPr>
          <w:rFonts w:ascii="Century Gothic" w:hAnsi="Century Gothic" w:cs="Times New Roman"/>
          <w:b/>
          <w:lang w:val="es-DO"/>
        </w:rPr>
      </w:pPr>
    </w:p>
    <w:p w:rsidR="00452CC7" w:rsidRPr="00B44EB5" w:rsidRDefault="00452CC7" w:rsidP="003B0C1A">
      <w:pPr>
        <w:pStyle w:val="Prrafodelista"/>
        <w:numPr>
          <w:ilvl w:val="0"/>
          <w:numId w:val="11"/>
        </w:numPr>
        <w:tabs>
          <w:tab w:val="left" w:pos="1035"/>
        </w:tabs>
        <w:spacing w:after="0" w:line="240" w:lineRule="auto"/>
        <w:jc w:val="both"/>
        <w:rPr>
          <w:rFonts w:ascii="Century Gothic" w:hAnsi="Century Gothic" w:cs="Times New Roman"/>
          <w:b/>
          <w:lang w:val="es-DO"/>
        </w:rPr>
      </w:pPr>
      <w:r w:rsidRPr="00B44EB5">
        <w:rPr>
          <w:rFonts w:ascii="Century Gothic" w:hAnsi="Century Gothic" w:cs="Times New Roman"/>
          <w:b/>
          <w:lang w:val="es-DO"/>
        </w:rPr>
        <w:t>PRESENTACIÓN DE OFERTAS</w:t>
      </w:r>
    </w:p>
    <w:p w:rsidR="003B0C1A" w:rsidRPr="00B44EB5" w:rsidRDefault="003B0C1A" w:rsidP="003B0C1A">
      <w:pPr>
        <w:pStyle w:val="Prrafodelista"/>
        <w:tabs>
          <w:tab w:val="left" w:pos="1035"/>
        </w:tabs>
        <w:spacing w:after="0" w:line="240" w:lineRule="auto"/>
        <w:jc w:val="both"/>
        <w:rPr>
          <w:rFonts w:ascii="Century Gothic" w:hAnsi="Century Gothic" w:cs="Times New Roman"/>
          <w:b/>
          <w:lang w:val="es-DO"/>
        </w:rPr>
      </w:pPr>
    </w:p>
    <w:p w:rsidR="00452CC7" w:rsidRPr="00B44EB5" w:rsidRDefault="00452CC7" w:rsidP="00452CC7">
      <w:pPr>
        <w:tabs>
          <w:tab w:val="left" w:pos="1035"/>
        </w:tabs>
        <w:spacing w:after="0"/>
        <w:rPr>
          <w:rFonts w:ascii="Century Gothic" w:hAnsi="Century Gothic" w:cs="Times New Roman"/>
          <w:lang w:val="es-DO"/>
        </w:rPr>
      </w:pPr>
      <w:r w:rsidRPr="00B44EB5">
        <w:rPr>
          <w:rFonts w:ascii="Century Gothic" w:hAnsi="Century Gothic" w:cs="Times New Roman"/>
          <w:lang w:val="es-DO"/>
        </w:rPr>
        <w:t xml:space="preserve">Todo proponente deberá presentar su propuesta a través del </w:t>
      </w:r>
      <w:r w:rsidRPr="00B44EB5">
        <w:rPr>
          <w:rFonts w:ascii="Century Gothic" w:hAnsi="Century Gothic" w:cs="Times New Roman"/>
          <w:b/>
          <w:u w:val="single"/>
          <w:lang w:val="es-DO"/>
        </w:rPr>
        <w:t>Portal Transaccional</w:t>
      </w:r>
      <w:r w:rsidR="00675443">
        <w:rPr>
          <w:rFonts w:ascii="Century Gothic" w:hAnsi="Century Gothic" w:cs="Times New Roman"/>
          <w:b/>
          <w:u w:val="single"/>
          <w:lang w:val="es-DO"/>
        </w:rPr>
        <w:t xml:space="preserve"> y/o en </w:t>
      </w:r>
      <w:proofErr w:type="spellStart"/>
      <w:r w:rsidR="00675443">
        <w:rPr>
          <w:rFonts w:ascii="Century Gothic" w:hAnsi="Century Gothic" w:cs="Times New Roman"/>
          <w:b/>
          <w:u w:val="single"/>
          <w:lang w:val="es-DO"/>
        </w:rPr>
        <w:t>fisico</w:t>
      </w:r>
      <w:proofErr w:type="spellEnd"/>
      <w:r w:rsidRPr="00B44EB5">
        <w:rPr>
          <w:rFonts w:ascii="Century Gothic" w:hAnsi="Century Gothic" w:cs="Times New Roman"/>
          <w:lang w:val="es-DO"/>
        </w:rPr>
        <w:t>, en donde adjuntará los siguientes documentos:</w:t>
      </w:r>
    </w:p>
    <w:p w:rsidR="00452CC7" w:rsidRPr="00B44EB5" w:rsidRDefault="00452CC7" w:rsidP="00452CC7">
      <w:pPr>
        <w:pStyle w:val="Prrafodelista"/>
        <w:tabs>
          <w:tab w:val="left" w:pos="1035"/>
        </w:tabs>
        <w:spacing w:after="0"/>
        <w:ind w:left="1080"/>
        <w:jc w:val="both"/>
        <w:rPr>
          <w:rFonts w:ascii="Century Gothic" w:hAnsi="Century Gothic" w:cs="Times New Roman"/>
          <w:lang w:val="es-DO"/>
        </w:rPr>
      </w:pPr>
    </w:p>
    <w:p w:rsidR="00452CC7" w:rsidRPr="00B44EB5" w:rsidRDefault="00452CC7" w:rsidP="00452CC7">
      <w:pPr>
        <w:pStyle w:val="Prrafodelista"/>
        <w:numPr>
          <w:ilvl w:val="0"/>
          <w:numId w:val="3"/>
        </w:numPr>
        <w:tabs>
          <w:tab w:val="left" w:pos="1035"/>
        </w:tabs>
        <w:spacing w:after="0" w:line="240" w:lineRule="auto"/>
        <w:ind w:left="1080"/>
        <w:jc w:val="both"/>
        <w:rPr>
          <w:rFonts w:ascii="Century Gothic" w:hAnsi="Century Gothic" w:cs="Times New Roman"/>
          <w:lang w:val="es-DO"/>
        </w:rPr>
      </w:pPr>
      <w:r w:rsidRPr="00B44EB5">
        <w:rPr>
          <w:rFonts w:ascii="Century Gothic" w:hAnsi="Century Gothic" w:cs="Times New Roman"/>
          <w:u w:val="single"/>
          <w:lang w:val="es-DO"/>
        </w:rPr>
        <w:t>Formulario No. SNCC.F.033</w:t>
      </w:r>
      <w:r w:rsidR="00B53EDB">
        <w:rPr>
          <w:rFonts w:ascii="Century Gothic" w:hAnsi="Century Gothic" w:cs="Times New Roman"/>
          <w:u w:val="single"/>
          <w:lang w:val="es-DO"/>
        </w:rPr>
        <w:t xml:space="preserve"> y/o Cotización</w:t>
      </w:r>
      <w:r w:rsidR="005D7D23" w:rsidRPr="00B44EB5">
        <w:rPr>
          <w:rFonts w:ascii="Century Gothic" w:hAnsi="Century Gothic" w:cs="Times New Roman"/>
          <w:u w:val="single"/>
          <w:lang w:val="es-DO"/>
        </w:rPr>
        <w:t>,</w:t>
      </w:r>
      <w:r w:rsidRPr="00B44EB5">
        <w:rPr>
          <w:rFonts w:ascii="Century Gothic" w:hAnsi="Century Gothic" w:cs="Times New Roman"/>
          <w:lang w:val="es-DO"/>
        </w:rPr>
        <w:t xml:space="preserve"> con el </w:t>
      </w:r>
      <w:r w:rsidRPr="00B44EB5">
        <w:rPr>
          <w:rFonts w:ascii="Century Gothic" w:hAnsi="Century Gothic" w:cs="Times New Roman"/>
          <w:u w:val="single"/>
          <w:lang w:val="es-DO"/>
        </w:rPr>
        <w:t>ITBIS transparentado</w:t>
      </w:r>
      <w:r w:rsidRPr="00B44EB5">
        <w:rPr>
          <w:rFonts w:ascii="Century Gothic" w:hAnsi="Century Gothic" w:cs="Times New Roman"/>
          <w:lang w:val="es-DO"/>
        </w:rPr>
        <w:t xml:space="preserve">, las </w:t>
      </w:r>
      <w:r w:rsidRPr="00B44EB5">
        <w:rPr>
          <w:rFonts w:ascii="Century Gothic" w:hAnsi="Century Gothic" w:cs="Times New Roman"/>
          <w:u w:val="single"/>
          <w:lang w:val="es-DO"/>
        </w:rPr>
        <w:t>Condiciones de Pago</w:t>
      </w:r>
      <w:r w:rsidRPr="00B44EB5">
        <w:rPr>
          <w:rFonts w:ascii="Century Gothic" w:hAnsi="Century Gothic" w:cs="Times New Roman"/>
          <w:lang w:val="es-DO"/>
        </w:rPr>
        <w:t xml:space="preserve"> y </w:t>
      </w:r>
      <w:r w:rsidRPr="00B44EB5">
        <w:rPr>
          <w:rFonts w:ascii="Century Gothic" w:hAnsi="Century Gothic" w:cs="Times New Roman"/>
          <w:u w:val="single"/>
          <w:lang w:val="es-DO"/>
        </w:rPr>
        <w:t>Términos de Entrega</w:t>
      </w:r>
      <w:r w:rsidR="005D7D23" w:rsidRPr="00B44EB5">
        <w:rPr>
          <w:rFonts w:ascii="Century Gothic" w:hAnsi="Century Gothic" w:cs="Times New Roman"/>
          <w:lang w:val="es-DO"/>
        </w:rPr>
        <w:t xml:space="preserve"> debidamente firmada y sellada</w:t>
      </w:r>
      <w:r w:rsidR="00283D4D" w:rsidRPr="00B44EB5">
        <w:rPr>
          <w:rFonts w:ascii="Century Gothic" w:hAnsi="Century Gothic" w:cs="Times New Roman"/>
          <w:lang w:val="es-DO"/>
        </w:rPr>
        <w:t xml:space="preserve"> por el representante legal</w:t>
      </w:r>
      <w:r w:rsidR="005D7D23" w:rsidRPr="00B44EB5">
        <w:rPr>
          <w:rFonts w:ascii="Century Gothic" w:hAnsi="Century Gothic" w:cs="Times New Roman"/>
          <w:lang w:val="es-DO"/>
        </w:rPr>
        <w:t xml:space="preserve">. </w:t>
      </w:r>
      <w:r w:rsidR="005D7D23" w:rsidRPr="00B44EB5">
        <w:rPr>
          <w:rFonts w:ascii="Century Gothic" w:hAnsi="Century Gothic" w:cs="Times New Roman"/>
          <w:b/>
          <w:lang w:val="es-DO"/>
        </w:rPr>
        <w:t>(NO SUBSANABLE)</w:t>
      </w:r>
    </w:p>
    <w:p w:rsidR="008F7FDC" w:rsidRPr="00B44EB5" w:rsidRDefault="00452CC7" w:rsidP="00452CC7">
      <w:pPr>
        <w:pStyle w:val="Prrafodelista"/>
        <w:numPr>
          <w:ilvl w:val="0"/>
          <w:numId w:val="3"/>
        </w:numPr>
        <w:tabs>
          <w:tab w:val="left" w:pos="1035"/>
        </w:tabs>
        <w:spacing w:after="0" w:line="240" w:lineRule="auto"/>
        <w:ind w:left="1080"/>
        <w:jc w:val="both"/>
        <w:rPr>
          <w:rFonts w:ascii="Century Gothic" w:hAnsi="Century Gothic" w:cs="Times New Roman"/>
          <w:lang w:val="es-DO"/>
        </w:rPr>
      </w:pPr>
      <w:r w:rsidRPr="00B44EB5">
        <w:rPr>
          <w:rFonts w:ascii="Century Gothic" w:hAnsi="Century Gothic" w:cs="Times New Roman"/>
          <w:lang w:val="es-DO"/>
        </w:rPr>
        <w:t xml:space="preserve">Certificaciones </w:t>
      </w:r>
      <w:r w:rsidR="0006063B" w:rsidRPr="00B44EB5">
        <w:rPr>
          <w:rFonts w:ascii="Century Gothic" w:hAnsi="Century Gothic" w:cs="Times New Roman"/>
          <w:lang w:val="es-DO"/>
        </w:rPr>
        <w:t xml:space="preserve">de </w:t>
      </w:r>
      <w:r w:rsidRPr="00B44EB5">
        <w:rPr>
          <w:rFonts w:ascii="Century Gothic" w:hAnsi="Century Gothic" w:cs="Times New Roman"/>
          <w:lang w:val="es-DO"/>
        </w:rPr>
        <w:t>pago de impuestos</w:t>
      </w:r>
      <w:r w:rsidR="0006063B" w:rsidRPr="00B44EB5">
        <w:rPr>
          <w:rFonts w:ascii="Century Gothic" w:hAnsi="Century Gothic" w:cs="Times New Roman"/>
          <w:lang w:val="es-DO"/>
        </w:rPr>
        <w:t xml:space="preserve"> al </w:t>
      </w:r>
      <w:proofErr w:type="spellStart"/>
      <w:proofErr w:type="gramStart"/>
      <w:r w:rsidR="0006063B" w:rsidRPr="00B44EB5">
        <w:rPr>
          <w:rFonts w:ascii="Century Gothic" w:hAnsi="Century Gothic" w:cs="Times New Roman"/>
          <w:lang w:val="es-DO"/>
        </w:rPr>
        <w:t>dia</w:t>
      </w:r>
      <w:proofErr w:type="spellEnd"/>
      <w:r w:rsidR="0006063B" w:rsidRPr="00B44EB5">
        <w:rPr>
          <w:rFonts w:ascii="Century Gothic" w:hAnsi="Century Gothic" w:cs="Times New Roman"/>
          <w:lang w:val="es-DO"/>
        </w:rPr>
        <w:t xml:space="preserve"> </w:t>
      </w:r>
      <w:r w:rsidRPr="00B44EB5">
        <w:rPr>
          <w:rFonts w:ascii="Century Gothic" w:hAnsi="Century Gothic" w:cs="Times New Roman"/>
          <w:lang w:val="es-DO"/>
        </w:rPr>
        <w:t xml:space="preserve"> (</w:t>
      </w:r>
      <w:proofErr w:type="gramEnd"/>
      <w:r w:rsidR="00195C84" w:rsidRPr="00B44EB5">
        <w:rPr>
          <w:rFonts w:ascii="Century Gothic" w:hAnsi="Century Gothic" w:cs="Times New Roman"/>
          <w:lang w:val="es-DO"/>
        </w:rPr>
        <w:t>DGII</w:t>
      </w:r>
      <w:r w:rsidR="008F7FDC" w:rsidRPr="00B44EB5">
        <w:rPr>
          <w:rFonts w:ascii="Century Gothic" w:hAnsi="Century Gothic" w:cs="Times New Roman"/>
          <w:lang w:val="es-DO"/>
        </w:rPr>
        <w:t xml:space="preserve"> </w:t>
      </w:r>
      <w:r w:rsidR="00AF62A5" w:rsidRPr="00B44EB5">
        <w:rPr>
          <w:rFonts w:ascii="Century Gothic" w:hAnsi="Century Gothic" w:cs="Times New Roman"/>
          <w:lang w:val="es-DO"/>
        </w:rPr>
        <w:t xml:space="preserve">y </w:t>
      </w:r>
      <w:r w:rsidR="008F7FDC" w:rsidRPr="00B44EB5">
        <w:rPr>
          <w:rFonts w:ascii="Century Gothic" w:hAnsi="Century Gothic" w:cs="Times New Roman"/>
          <w:lang w:val="es-DO"/>
        </w:rPr>
        <w:t>TSS</w:t>
      </w:r>
      <w:r w:rsidRPr="00B44EB5">
        <w:rPr>
          <w:rFonts w:ascii="Century Gothic" w:hAnsi="Century Gothic" w:cs="Times New Roman"/>
          <w:lang w:val="es-DO"/>
        </w:rPr>
        <w:t>)</w:t>
      </w:r>
      <w:r w:rsidR="00291C28" w:rsidRPr="00B44EB5">
        <w:rPr>
          <w:rFonts w:ascii="Century Gothic" w:hAnsi="Century Gothic" w:cs="Times New Roman"/>
          <w:lang w:val="es-DO"/>
        </w:rPr>
        <w:t>.</w:t>
      </w:r>
    </w:p>
    <w:p w:rsidR="00452CC7" w:rsidRPr="00B44EB5" w:rsidRDefault="008F7FDC" w:rsidP="00452CC7">
      <w:pPr>
        <w:pStyle w:val="Prrafodelista"/>
        <w:numPr>
          <w:ilvl w:val="0"/>
          <w:numId w:val="3"/>
        </w:numPr>
        <w:tabs>
          <w:tab w:val="left" w:pos="1035"/>
        </w:tabs>
        <w:spacing w:after="0" w:line="240" w:lineRule="auto"/>
        <w:ind w:left="1080"/>
        <w:jc w:val="both"/>
        <w:rPr>
          <w:rFonts w:ascii="Century Gothic" w:hAnsi="Century Gothic" w:cs="Times New Roman"/>
          <w:lang w:val="es-DO"/>
        </w:rPr>
      </w:pPr>
      <w:r w:rsidRPr="00B44EB5">
        <w:rPr>
          <w:rFonts w:ascii="Century Gothic" w:hAnsi="Century Gothic" w:cs="Times New Roman"/>
          <w:lang w:val="es-DO"/>
        </w:rPr>
        <w:t>Registro de Proveedores del Estado (</w:t>
      </w:r>
      <w:r w:rsidR="00452CC7" w:rsidRPr="00B44EB5">
        <w:rPr>
          <w:rFonts w:ascii="Century Gothic" w:hAnsi="Century Gothic" w:cs="Times New Roman"/>
          <w:lang w:val="es-DO"/>
        </w:rPr>
        <w:t>RPE</w:t>
      </w:r>
      <w:r w:rsidRPr="00B44EB5">
        <w:rPr>
          <w:rFonts w:ascii="Century Gothic" w:hAnsi="Century Gothic" w:cs="Times New Roman"/>
          <w:lang w:val="es-DO"/>
        </w:rPr>
        <w:t>)</w:t>
      </w:r>
      <w:r w:rsidR="00452CC7" w:rsidRPr="00B44EB5">
        <w:rPr>
          <w:rFonts w:ascii="Century Gothic" w:hAnsi="Century Gothic" w:cs="Times New Roman"/>
          <w:lang w:val="es-DO"/>
        </w:rPr>
        <w:t xml:space="preserve"> actualizado.</w:t>
      </w:r>
    </w:p>
    <w:p w:rsidR="00452CC7" w:rsidRPr="00B44EB5" w:rsidRDefault="00452CC7" w:rsidP="00452CC7">
      <w:pPr>
        <w:pStyle w:val="Prrafodelista"/>
        <w:numPr>
          <w:ilvl w:val="0"/>
          <w:numId w:val="3"/>
        </w:numPr>
        <w:tabs>
          <w:tab w:val="left" w:pos="1035"/>
        </w:tabs>
        <w:spacing w:after="0" w:line="240" w:lineRule="auto"/>
        <w:ind w:left="1080"/>
        <w:jc w:val="both"/>
        <w:rPr>
          <w:rFonts w:ascii="Century Gothic" w:hAnsi="Century Gothic" w:cs="Times New Roman"/>
          <w:lang w:val="es-DO"/>
        </w:rPr>
      </w:pPr>
      <w:r w:rsidRPr="00B44EB5">
        <w:rPr>
          <w:rFonts w:ascii="Century Gothic" w:hAnsi="Century Gothic" w:cs="Times New Roman"/>
          <w:lang w:val="es-DO"/>
        </w:rPr>
        <w:t>Formulario de Información del Oferente No. SNCC.F.042.</w:t>
      </w:r>
    </w:p>
    <w:p w:rsidR="000A6460" w:rsidRDefault="000A6460" w:rsidP="00452CC7">
      <w:pPr>
        <w:pStyle w:val="Prrafodelista"/>
        <w:numPr>
          <w:ilvl w:val="0"/>
          <w:numId w:val="3"/>
        </w:numPr>
        <w:tabs>
          <w:tab w:val="left" w:pos="1035"/>
        </w:tabs>
        <w:spacing w:after="0" w:line="240" w:lineRule="auto"/>
        <w:ind w:left="1080"/>
        <w:jc w:val="both"/>
        <w:rPr>
          <w:rFonts w:ascii="Century Gothic" w:hAnsi="Century Gothic" w:cs="Times New Roman"/>
          <w:lang w:val="es-DO"/>
        </w:rPr>
      </w:pPr>
      <w:r w:rsidRPr="00B44EB5">
        <w:rPr>
          <w:rFonts w:ascii="Century Gothic" w:hAnsi="Century Gothic" w:cs="Times New Roman"/>
          <w:lang w:val="es-DO"/>
        </w:rPr>
        <w:t>Registro Mercantil</w:t>
      </w:r>
      <w:r w:rsidR="00985C77">
        <w:rPr>
          <w:rFonts w:ascii="Century Gothic" w:hAnsi="Century Gothic" w:cs="Times New Roman"/>
          <w:lang w:val="es-DO"/>
        </w:rPr>
        <w:t xml:space="preserve"> vigente</w:t>
      </w:r>
      <w:r w:rsidR="0006063B" w:rsidRPr="00B44EB5">
        <w:rPr>
          <w:rFonts w:ascii="Century Gothic" w:hAnsi="Century Gothic" w:cs="Times New Roman"/>
          <w:lang w:val="es-DO"/>
        </w:rPr>
        <w:t>.</w:t>
      </w:r>
    </w:p>
    <w:p w:rsidR="00985C77" w:rsidRDefault="00985C77" w:rsidP="00452CC7">
      <w:pPr>
        <w:pStyle w:val="Prrafodelista"/>
        <w:numPr>
          <w:ilvl w:val="0"/>
          <w:numId w:val="3"/>
        </w:numPr>
        <w:tabs>
          <w:tab w:val="left" w:pos="1035"/>
        </w:tabs>
        <w:spacing w:after="0" w:line="240" w:lineRule="auto"/>
        <w:ind w:left="1080"/>
        <w:jc w:val="both"/>
        <w:rPr>
          <w:rFonts w:ascii="Century Gothic" w:hAnsi="Century Gothic" w:cs="Times New Roman"/>
          <w:lang w:val="es-DO"/>
        </w:rPr>
      </w:pPr>
      <w:r>
        <w:rPr>
          <w:rFonts w:ascii="Century Gothic" w:hAnsi="Century Gothic" w:cs="Times New Roman"/>
          <w:lang w:val="es-DO"/>
        </w:rPr>
        <w:t xml:space="preserve">Un mínimo de dos (02) certificaciones de trabajos similares realizados </w:t>
      </w:r>
    </w:p>
    <w:p w:rsidR="00985C77" w:rsidRDefault="00985C77" w:rsidP="00452CC7">
      <w:pPr>
        <w:pStyle w:val="Prrafodelista"/>
        <w:numPr>
          <w:ilvl w:val="0"/>
          <w:numId w:val="3"/>
        </w:numPr>
        <w:tabs>
          <w:tab w:val="left" w:pos="1035"/>
        </w:tabs>
        <w:spacing w:after="0" w:line="240" w:lineRule="auto"/>
        <w:ind w:left="1080"/>
        <w:jc w:val="both"/>
        <w:rPr>
          <w:rFonts w:ascii="Century Gothic" w:hAnsi="Century Gothic" w:cs="Times New Roman"/>
          <w:lang w:val="es-DO"/>
        </w:rPr>
      </w:pPr>
      <w:r>
        <w:rPr>
          <w:rFonts w:ascii="Century Gothic" w:hAnsi="Century Gothic" w:cs="Times New Roman"/>
          <w:lang w:val="es-DO"/>
        </w:rPr>
        <w:t xml:space="preserve">Ficha técnica del servicio </w:t>
      </w:r>
      <w:r w:rsidRPr="00B44EB5">
        <w:rPr>
          <w:rFonts w:ascii="Century Gothic" w:hAnsi="Century Gothic" w:cs="Times New Roman"/>
          <w:b/>
          <w:lang w:val="es-DO"/>
        </w:rPr>
        <w:t>(NO SUBSANABLE)</w:t>
      </w:r>
    </w:p>
    <w:p w:rsidR="004768A7" w:rsidRPr="00675443" w:rsidRDefault="004768A7" w:rsidP="00675443">
      <w:pPr>
        <w:tabs>
          <w:tab w:val="left" w:pos="1035"/>
        </w:tabs>
        <w:spacing w:after="0" w:line="240" w:lineRule="auto"/>
        <w:jc w:val="both"/>
        <w:rPr>
          <w:rFonts w:ascii="Century Gothic" w:hAnsi="Century Gothic" w:cs="Times New Roman"/>
          <w:lang w:val="es-DO"/>
        </w:rPr>
      </w:pPr>
    </w:p>
    <w:p w:rsidR="007F5863" w:rsidRDefault="007F5863" w:rsidP="00E777D6">
      <w:pPr>
        <w:tabs>
          <w:tab w:val="left" w:pos="1035"/>
        </w:tabs>
        <w:spacing w:after="0"/>
        <w:ind w:right="18"/>
        <w:jc w:val="both"/>
        <w:rPr>
          <w:rFonts w:ascii="Century Gothic" w:hAnsi="Century Gothic" w:cs="Times New Roman"/>
          <w:lang w:val="es-DO"/>
        </w:rPr>
      </w:pPr>
      <w:r w:rsidRPr="00B44EB5">
        <w:rPr>
          <w:rFonts w:ascii="Century Gothic" w:hAnsi="Century Gothic" w:cs="Times New Roman"/>
          <w:lang w:val="es-DO"/>
        </w:rPr>
        <w:t>Solo serán aceptadas las propuestas enviadas</w:t>
      </w:r>
      <w:r w:rsidR="000F1988" w:rsidRPr="00B44EB5">
        <w:rPr>
          <w:rFonts w:ascii="Century Gothic" w:hAnsi="Century Gothic" w:cs="Times New Roman"/>
          <w:lang w:val="es-DO"/>
        </w:rPr>
        <w:t xml:space="preserve"> por el Portal </w:t>
      </w:r>
      <w:proofErr w:type="spellStart"/>
      <w:r w:rsidR="000F1988" w:rsidRPr="00B44EB5">
        <w:rPr>
          <w:rFonts w:ascii="Century Gothic" w:hAnsi="Century Gothic" w:cs="Times New Roman"/>
          <w:lang w:val="es-DO"/>
        </w:rPr>
        <w:t>Transacciónal</w:t>
      </w:r>
      <w:proofErr w:type="spellEnd"/>
      <w:r w:rsidR="000F1988" w:rsidRPr="00B44EB5">
        <w:rPr>
          <w:rFonts w:ascii="Century Gothic" w:hAnsi="Century Gothic" w:cs="Times New Roman"/>
          <w:lang w:val="es-DO"/>
        </w:rPr>
        <w:t xml:space="preserve"> de Compras y Contrataciones y las enviadas en </w:t>
      </w:r>
      <w:r w:rsidRPr="00B44EB5">
        <w:rPr>
          <w:rFonts w:ascii="Century Gothic" w:hAnsi="Century Gothic" w:cs="Times New Roman"/>
          <w:lang w:val="es-DO"/>
        </w:rPr>
        <w:t>físic</w:t>
      </w:r>
      <w:r w:rsidR="000F1988" w:rsidRPr="00B44EB5">
        <w:rPr>
          <w:rFonts w:ascii="Century Gothic" w:hAnsi="Century Gothic" w:cs="Times New Roman"/>
          <w:lang w:val="es-DO"/>
        </w:rPr>
        <w:t>o en sobres debidamente sellados e identificados con el nombre</w:t>
      </w:r>
      <w:r w:rsidR="00675443">
        <w:rPr>
          <w:rFonts w:ascii="Century Gothic" w:hAnsi="Century Gothic" w:cs="Times New Roman"/>
          <w:lang w:val="es-DO"/>
        </w:rPr>
        <w:t xml:space="preserve"> de la empresa</w:t>
      </w:r>
      <w:r w:rsidR="000F1988" w:rsidRPr="00B44EB5">
        <w:rPr>
          <w:rFonts w:ascii="Century Gothic" w:hAnsi="Century Gothic" w:cs="Times New Roman"/>
          <w:lang w:val="es-DO"/>
        </w:rPr>
        <w:t xml:space="preserve"> y</w:t>
      </w:r>
      <w:r w:rsidR="00675443">
        <w:rPr>
          <w:rFonts w:ascii="Century Gothic" w:hAnsi="Century Gothic" w:cs="Times New Roman"/>
          <w:lang w:val="es-DO"/>
        </w:rPr>
        <w:t xml:space="preserve"> el</w:t>
      </w:r>
      <w:r w:rsidR="000F1988" w:rsidRPr="00B44EB5">
        <w:rPr>
          <w:rFonts w:ascii="Century Gothic" w:hAnsi="Century Gothic" w:cs="Times New Roman"/>
          <w:lang w:val="es-DO"/>
        </w:rPr>
        <w:t xml:space="preserve"> </w:t>
      </w:r>
      <w:proofErr w:type="spellStart"/>
      <w:r w:rsidR="000F1988" w:rsidRPr="00B44EB5">
        <w:rPr>
          <w:rFonts w:ascii="Century Gothic" w:hAnsi="Century Gothic" w:cs="Times New Roman"/>
          <w:lang w:val="es-DO"/>
        </w:rPr>
        <w:t>numero</w:t>
      </w:r>
      <w:proofErr w:type="spellEnd"/>
      <w:r w:rsidR="000F1988" w:rsidRPr="00B44EB5">
        <w:rPr>
          <w:rFonts w:ascii="Century Gothic" w:hAnsi="Century Gothic" w:cs="Times New Roman"/>
          <w:lang w:val="es-DO"/>
        </w:rPr>
        <w:t xml:space="preserve"> del proceso, a </w:t>
      </w:r>
      <w:proofErr w:type="gramStart"/>
      <w:r w:rsidRPr="00B44EB5">
        <w:rPr>
          <w:rFonts w:ascii="Century Gothic" w:hAnsi="Century Gothic" w:cs="Times New Roman"/>
          <w:lang w:val="es-DO"/>
        </w:rPr>
        <w:t>nuestra  oficina</w:t>
      </w:r>
      <w:proofErr w:type="gramEnd"/>
      <w:r w:rsidRPr="00B44EB5">
        <w:rPr>
          <w:rFonts w:ascii="Century Gothic" w:hAnsi="Century Gothic" w:cs="Times New Roman"/>
          <w:lang w:val="es-DO"/>
        </w:rPr>
        <w:t xml:space="preserve"> del Centro de Desarrollo y Competitividad Industrial, (PROINDUSTRIA), División de Compras y Contrataciones, 4to piso en la Ave. 27 de </w:t>
      </w:r>
      <w:proofErr w:type="gramStart"/>
      <w:r w:rsidRPr="00B44EB5">
        <w:rPr>
          <w:rFonts w:ascii="Century Gothic" w:hAnsi="Century Gothic" w:cs="Times New Roman"/>
          <w:lang w:val="es-DO"/>
        </w:rPr>
        <w:t>Febrero</w:t>
      </w:r>
      <w:proofErr w:type="gramEnd"/>
      <w:r w:rsidRPr="00B44EB5">
        <w:rPr>
          <w:rFonts w:ascii="Century Gothic" w:hAnsi="Century Gothic" w:cs="Times New Roman"/>
          <w:lang w:val="es-DO"/>
        </w:rPr>
        <w:t xml:space="preserve"> Esq. Ave. Luperón, Frente a La Plaza de la Bandera, Santo Domingo.</w:t>
      </w:r>
    </w:p>
    <w:p w:rsidR="00675443" w:rsidRDefault="00675443" w:rsidP="008C6D12">
      <w:pPr>
        <w:tabs>
          <w:tab w:val="left" w:pos="1035"/>
        </w:tabs>
        <w:spacing w:after="0"/>
        <w:ind w:right="18"/>
        <w:jc w:val="both"/>
        <w:rPr>
          <w:rFonts w:ascii="Century Gothic" w:hAnsi="Century Gothic" w:cs="Times New Roman"/>
          <w:lang w:val="es-DO"/>
        </w:rPr>
      </w:pPr>
    </w:p>
    <w:p w:rsidR="00F21DCC" w:rsidRPr="004941B3" w:rsidRDefault="00452CC7" w:rsidP="00767293">
      <w:pPr>
        <w:pStyle w:val="Prrafodelista"/>
        <w:numPr>
          <w:ilvl w:val="0"/>
          <w:numId w:val="11"/>
        </w:numPr>
        <w:tabs>
          <w:tab w:val="left" w:pos="1035"/>
        </w:tabs>
        <w:spacing w:after="0"/>
        <w:ind w:right="18"/>
        <w:jc w:val="both"/>
        <w:rPr>
          <w:rFonts w:ascii="Century Gothic" w:hAnsi="Century Gothic" w:cs="Times New Roman"/>
          <w:b/>
          <w:lang w:val="es-DO"/>
        </w:rPr>
      </w:pPr>
      <w:r w:rsidRPr="004941B3">
        <w:rPr>
          <w:rFonts w:ascii="Century Gothic" w:hAnsi="Century Gothic" w:cs="Times New Roman"/>
          <w:lang w:val="es-DO"/>
        </w:rPr>
        <w:t xml:space="preserve">La evaluación de los criterios de adjudicación se hará bajo la modalidad </w:t>
      </w:r>
      <w:r w:rsidRPr="004941B3">
        <w:rPr>
          <w:rFonts w:ascii="Century Gothic" w:hAnsi="Century Gothic" w:cs="Times New Roman"/>
          <w:b/>
          <w:lang w:val="es-DO"/>
        </w:rPr>
        <w:t>CUMPLE/NO CUMPLE</w:t>
      </w:r>
      <w:r w:rsidRPr="004941B3">
        <w:rPr>
          <w:rFonts w:ascii="Century Gothic" w:hAnsi="Century Gothic" w:cs="Times New Roman"/>
          <w:lang w:val="es-DO"/>
        </w:rPr>
        <w:t xml:space="preserve"> de los siguientes criterios:</w:t>
      </w:r>
    </w:p>
    <w:p w:rsidR="007F5863" w:rsidRPr="00B44EB5" w:rsidRDefault="007F5863" w:rsidP="00452CC7">
      <w:pPr>
        <w:tabs>
          <w:tab w:val="left" w:pos="1035"/>
        </w:tabs>
        <w:spacing w:after="0"/>
        <w:jc w:val="both"/>
        <w:rPr>
          <w:rFonts w:ascii="Century Gothic" w:hAnsi="Century Gothic" w:cs="Times New Roman"/>
          <w:lang w:val="es-DO"/>
        </w:rPr>
      </w:pPr>
    </w:p>
    <w:p w:rsidR="008220AD" w:rsidRDefault="00B922C0" w:rsidP="00283D4D">
      <w:pPr>
        <w:tabs>
          <w:tab w:val="left" w:pos="1035"/>
        </w:tabs>
        <w:spacing w:after="0"/>
        <w:jc w:val="both"/>
        <w:rPr>
          <w:rFonts w:ascii="Century Gothic" w:hAnsi="Century Gothic" w:cs="Times New Roman"/>
          <w:lang w:val="es-DO"/>
        </w:rPr>
      </w:pPr>
      <w:r w:rsidRPr="00B44EB5">
        <w:rPr>
          <w:rFonts w:ascii="Century Gothic" w:hAnsi="Century Gothic" w:cs="Times New Roman"/>
          <w:lang w:val="es-DO"/>
        </w:rPr>
        <w:t xml:space="preserve">La adjudicación se hará a favor </w:t>
      </w:r>
      <w:r w:rsidR="008C6D12">
        <w:rPr>
          <w:rFonts w:ascii="Century Gothic" w:hAnsi="Century Gothic" w:cs="Times New Roman"/>
          <w:lang w:val="es-DO"/>
        </w:rPr>
        <w:t xml:space="preserve">de un solo oferente </w:t>
      </w:r>
      <w:r w:rsidR="008C6D12" w:rsidRPr="008C6D12">
        <w:rPr>
          <w:rFonts w:ascii="Century Gothic" w:hAnsi="Century Gothic" w:cs="Times New Roman"/>
          <w:b/>
          <w:lang w:val="es-DO"/>
        </w:rPr>
        <w:t>(LOTE UNICO)</w:t>
      </w:r>
      <w:r w:rsidR="008C6D12">
        <w:rPr>
          <w:rFonts w:ascii="Century Gothic" w:hAnsi="Century Gothic" w:cs="Times New Roman"/>
          <w:b/>
          <w:lang w:val="es-DO"/>
        </w:rPr>
        <w:t>,</w:t>
      </w:r>
      <w:r w:rsidR="00B4607E" w:rsidRPr="008C6D12">
        <w:rPr>
          <w:rFonts w:ascii="Century Gothic" w:hAnsi="Century Gothic" w:cs="Times New Roman"/>
          <w:b/>
          <w:lang w:val="es-DO"/>
        </w:rPr>
        <w:t xml:space="preserve"> </w:t>
      </w:r>
      <w:r w:rsidRPr="00B44EB5">
        <w:rPr>
          <w:rFonts w:ascii="Century Gothic" w:hAnsi="Century Gothic" w:cs="Times New Roman"/>
          <w:lang w:val="es-DO"/>
        </w:rPr>
        <w:t>que presente</w:t>
      </w:r>
      <w:r w:rsidR="008C6D12">
        <w:rPr>
          <w:rFonts w:ascii="Century Gothic" w:hAnsi="Century Gothic" w:cs="Times New Roman"/>
          <w:lang w:val="es-DO"/>
        </w:rPr>
        <w:t xml:space="preserve"> </w:t>
      </w:r>
      <w:r w:rsidRPr="00B44EB5">
        <w:rPr>
          <w:rFonts w:ascii="Century Gothic" w:hAnsi="Century Gothic" w:cs="Times New Roman"/>
          <w:lang w:val="es-DO"/>
        </w:rPr>
        <w:t>la mejor oferta</w:t>
      </w:r>
      <w:r w:rsidR="008220AD" w:rsidRPr="00B44EB5">
        <w:rPr>
          <w:rFonts w:ascii="Century Gothic" w:hAnsi="Century Gothic" w:cs="Times New Roman"/>
          <w:lang w:val="es-DO"/>
        </w:rPr>
        <w:t xml:space="preserve"> en términos de calidad</w:t>
      </w:r>
      <w:r w:rsidR="00B8042E">
        <w:rPr>
          <w:rFonts w:ascii="Century Gothic" w:hAnsi="Century Gothic" w:cs="Times New Roman"/>
          <w:lang w:val="es-DO"/>
        </w:rPr>
        <w:t xml:space="preserve"> y tiempo de </w:t>
      </w:r>
      <w:r w:rsidR="008220AD" w:rsidRPr="00B44EB5">
        <w:rPr>
          <w:rFonts w:ascii="Century Gothic" w:hAnsi="Century Gothic" w:cs="Times New Roman"/>
          <w:lang w:val="es-DO"/>
        </w:rPr>
        <w:t>entrega y</w:t>
      </w:r>
      <w:r w:rsidRPr="00B44EB5">
        <w:rPr>
          <w:rFonts w:ascii="Century Gothic" w:hAnsi="Century Gothic" w:cs="Times New Roman"/>
          <w:lang w:val="es-DO"/>
        </w:rPr>
        <w:t xml:space="preserve"> que cumpla con toda</w:t>
      </w:r>
      <w:r w:rsidR="00675443">
        <w:rPr>
          <w:rFonts w:ascii="Century Gothic" w:hAnsi="Century Gothic" w:cs="Times New Roman"/>
          <w:lang w:val="es-DO"/>
        </w:rPr>
        <w:t>s</w:t>
      </w:r>
      <w:r w:rsidRPr="00B44EB5">
        <w:rPr>
          <w:rFonts w:ascii="Century Gothic" w:hAnsi="Century Gothic" w:cs="Times New Roman"/>
          <w:lang w:val="es-DO"/>
        </w:rPr>
        <w:t xml:space="preserve"> la</w:t>
      </w:r>
      <w:r w:rsidR="00675443">
        <w:rPr>
          <w:rFonts w:ascii="Century Gothic" w:hAnsi="Century Gothic" w:cs="Times New Roman"/>
          <w:lang w:val="es-DO"/>
        </w:rPr>
        <w:t>s</w:t>
      </w:r>
      <w:r w:rsidRPr="00B44EB5">
        <w:rPr>
          <w:rFonts w:ascii="Century Gothic" w:hAnsi="Century Gothic" w:cs="Times New Roman"/>
          <w:lang w:val="es-DO"/>
        </w:rPr>
        <w:t xml:space="preserve"> </w:t>
      </w:r>
      <w:proofErr w:type="spellStart"/>
      <w:proofErr w:type="gramStart"/>
      <w:r w:rsidRPr="00B44EB5">
        <w:rPr>
          <w:rFonts w:ascii="Century Gothic" w:hAnsi="Century Gothic" w:cs="Times New Roman"/>
          <w:lang w:val="es-DO"/>
        </w:rPr>
        <w:t>documentación</w:t>
      </w:r>
      <w:r w:rsidR="00675443">
        <w:rPr>
          <w:rFonts w:ascii="Century Gothic" w:hAnsi="Century Gothic" w:cs="Times New Roman"/>
          <w:lang w:val="es-DO"/>
        </w:rPr>
        <w:t>es</w:t>
      </w:r>
      <w:proofErr w:type="spellEnd"/>
      <w:r w:rsidRPr="00B44EB5">
        <w:rPr>
          <w:rFonts w:ascii="Century Gothic" w:hAnsi="Century Gothic" w:cs="Times New Roman"/>
          <w:lang w:val="es-DO"/>
        </w:rPr>
        <w:t xml:space="preserve">  establecidas</w:t>
      </w:r>
      <w:proofErr w:type="gramEnd"/>
      <w:r w:rsidRPr="00B44EB5">
        <w:rPr>
          <w:rFonts w:ascii="Century Gothic" w:hAnsi="Century Gothic" w:cs="Times New Roman"/>
          <w:lang w:val="es-DO"/>
        </w:rPr>
        <w:t xml:space="preserve"> </w:t>
      </w:r>
      <w:r w:rsidR="00202458" w:rsidRPr="00B44EB5">
        <w:rPr>
          <w:rFonts w:ascii="Century Gothic" w:hAnsi="Century Gothic" w:cs="Times New Roman"/>
          <w:lang w:val="es-DO"/>
        </w:rPr>
        <w:t xml:space="preserve"> y requeridas.</w:t>
      </w:r>
    </w:p>
    <w:p w:rsidR="00B53EDB" w:rsidRPr="00985C77" w:rsidRDefault="00B53EDB" w:rsidP="00985C77">
      <w:pPr>
        <w:pStyle w:val="Sinespaciado"/>
        <w:jc w:val="both"/>
        <w:rPr>
          <w:rFonts w:ascii="Century Gothic" w:hAnsi="Century Gothic"/>
          <w:lang w:val="es-DO"/>
        </w:rPr>
      </w:pPr>
    </w:p>
    <w:p w:rsidR="00767293" w:rsidRDefault="00452CC7" w:rsidP="00985C77">
      <w:pPr>
        <w:pStyle w:val="Sinespaciado"/>
        <w:jc w:val="both"/>
        <w:rPr>
          <w:rFonts w:ascii="Century Gothic" w:hAnsi="Century Gothic"/>
          <w:lang w:val="es-DO"/>
        </w:rPr>
      </w:pPr>
      <w:r w:rsidRPr="00985C77">
        <w:rPr>
          <w:rFonts w:ascii="Century Gothic" w:hAnsi="Century Gothic"/>
          <w:lang w:val="es-DO"/>
        </w:rPr>
        <w:t xml:space="preserve">El sólo hecho de un oferente/proponente participar en este proceso implica pleno conocimiento, aceptación y sometimiento por él, por sus miembros, ejecutivos, representante legal y agentes autorizados a los procedimientos condiciones, estipulaciones y normativas, sin excepción alguna, establecidos en el presente formato de las condiciones generales, el cual tienen carácter jurídicamente obligatorio y vinculante.  </w:t>
      </w:r>
    </w:p>
    <w:p w:rsidR="00985C77" w:rsidRPr="00985C77" w:rsidRDefault="00985C77" w:rsidP="00985C77">
      <w:pPr>
        <w:pStyle w:val="Sinespaciado"/>
        <w:jc w:val="both"/>
        <w:rPr>
          <w:rFonts w:ascii="Century Gothic" w:hAnsi="Century Gothic"/>
          <w:lang w:val="es-DO"/>
        </w:rPr>
      </w:pPr>
    </w:p>
    <w:p w:rsidR="003B0C1A" w:rsidRPr="004941B3" w:rsidRDefault="003B0C1A" w:rsidP="00767293">
      <w:pPr>
        <w:pStyle w:val="Prrafodelista"/>
        <w:numPr>
          <w:ilvl w:val="0"/>
          <w:numId w:val="11"/>
        </w:numPr>
        <w:tabs>
          <w:tab w:val="left" w:pos="1035"/>
        </w:tabs>
        <w:spacing w:after="0"/>
        <w:rPr>
          <w:rFonts w:ascii="Century Gothic" w:hAnsi="Century Gothic" w:cs="Times New Roman"/>
          <w:b/>
          <w:lang w:val="es-DO"/>
        </w:rPr>
      </w:pPr>
      <w:r w:rsidRPr="004941B3">
        <w:rPr>
          <w:rFonts w:ascii="Century Gothic" w:hAnsi="Century Gothic" w:cs="Times New Roman"/>
          <w:b/>
          <w:lang w:val="es-DO"/>
        </w:rPr>
        <w:t>CONDICIONES DE PAGO</w:t>
      </w:r>
    </w:p>
    <w:p w:rsidR="00742C74" w:rsidRPr="00B44EB5" w:rsidRDefault="00742C74" w:rsidP="00742C74">
      <w:pPr>
        <w:pStyle w:val="Prrafodelista"/>
        <w:tabs>
          <w:tab w:val="left" w:pos="1035"/>
        </w:tabs>
        <w:spacing w:after="0"/>
        <w:rPr>
          <w:rFonts w:ascii="Century Gothic" w:hAnsi="Century Gothic" w:cs="Times New Roman"/>
          <w:b/>
          <w:lang w:val="es-DO"/>
        </w:rPr>
      </w:pPr>
    </w:p>
    <w:p w:rsidR="004941B3" w:rsidRDefault="003B0C1A" w:rsidP="003B0C1A">
      <w:pPr>
        <w:tabs>
          <w:tab w:val="left" w:pos="1035"/>
        </w:tabs>
        <w:spacing w:after="0"/>
        <w:jc w:val="both"/>
        <w:rPr>
          <w:rFonts w:ascii="Century Gothic" w:hAnsi="Century Gothic" w:cs="Times New Roman"/>
          <w:lang w:val="es-DO"/>
        </w:rPr>
      </w:pPr>
      <w:r w:rsidRPr="00B44EB5">
        <w:rPr>
          <w:rFonts w:ascii="Century Gothic" w:hAnsi="Century Gothic" w:cs="Times New Roman"/>
          <w:lang w:val="es-DO"/>
        </w:rPr>
        <w:t>El pago del 100% se hará con crédito a 30 días, a partir de la fecha de depósito de la factura firmada y sellada por la División de Compras y Contrataciones, una vez completad</w:t>
      </w:r>
      <w:r w:rsidR="009E00E0" w:rsidRPr="00B44EB5">
        <w:rPr>
          <w:rFonts w:ascii="Century Gothic" w:hAnsi="Century Gothic" w:cs="Times New Roman"/>
          <w:lang w:val="es-DO"/>
        </w:rPr>
        <w:t xml:space="preserve">o </w:t>
      </w:r>
      <w:r w:rsidR="00E85A67" w:rsidRPr="00B44EB5">
        <w:rPr>
          <w:rFonts w:ascii="Century Gothic" w:hAnsi="Century Gothic" w:cs="Times New Roman"/>
          <w:lang w:val="es-DO"/>
        </w:rPr>
        <w:t xml:space="preserve">la entrega de los </w:t>
      </w:r>
      <w:r w:rsidR="00675443">
        <w:rPr>
          <w:rFonts w:ascii="Century Gothic" w:hAnsi="Century Gothic" w:cs="Times New Roman"/>
          <w:lang w:val="es-DO"/>
        </w:rPr>
        <w:t>servicios</w:t>
      </w:r>
      <w:r w:rsidR="00E85A67" w:rsidRPr="00B44EB5">
        <w:rPr>
          <w:rFonts w:ascii="Century Gothic" w:hAnsi="Century Gothic" w:cs="Times New Roman"/>
          <w:lang w:val="es-DO"/>
        </w:rPr>
        <w:t xml:space="preserve"> adjudicados.</w:t>
      </w:r>
    </w:p>
    <w:p w:rsidR="00767293" w:rsidRDefault="00767293" w:rsidP="003B0C1A">
      <w:pPr>
        <w:tabs>
          <w:tab w:val="left" w:pos="1035"/>
        </w:tabs>
        <w:spacing w:after="0"/>
        <w:jc w:val="both"/>
        <w:rPr>
          <w:rFonts w:ascii="Century Gothic" w:hAnsi="Century Gothic" w:cs="Times New Roman"/>
          <w:lang w:val="es-DO"/>
        </w:rPr>
      </w:pPr>
    </w:p>
    <w:p w:rsidR="00767293" w:rsidRDefault="00767293" w:rsidP="003B0C1A">
      <w:pPr>
        <w:tabs>
          <w:tab w:val="left" w:pos="1035"/>
        </w:tabs>
        <w:spacing w:after="0"/>
        <w:jc w:val="both"/>
        <w:rPr>
          <w:rFonts w:ascii="Century Gothic" w:hAnsi="Century Gothic" w:cs="Times New Roman"/>
          <w:lang w:val="es-DO"/>
        </w:rPr>
      </w:pPr>
    </w:p>
    <w:p w:rsidR="00767293" w:rsidRDefault="00767293" w:rsidP="003B0C1A">
      <w:pPr>
        <w:tabs>
          <w:tab w:val="left" w:pos="1035"/>
        </w:tabs>
        <w:spacing w:after="0"/>
        <w:jc w:val="both"/>
        <w:rPr>
          <w:rFonts w:ascii="Century Gothic" w:hAnsi="Century Gothic" w:cs="Times New Roman"/>
          <w:lang w:val="es-DO"/>
        </w:rPr>
      </w:pPr>
    </w:p>
    <w:p w:rsidR="00767293" w:rsidRDefault="00767293" w:rsidP="003B0C1A">
      <w:pPr>
        <w:tabs>
          <w:tab w:val="left" w:pos="1035"/>
        </w:tabs>
        <w:spacing w:after="0"/>
        <w:jc w:val="both"/>
        <w:rPr>
          <w:rFonts w:ascii="Century Gothic" w:hAnsi="Century Gothic" w:cs="Times New Roman"/>
          <w:lang w:val="es-DO"/>
        </w:rPr>
      </w:pPr>
    </w:p>
    <w:p w:rsidR="00767293" w:rsidRPr="00767293" w:rsidRDefault="00767293" w:rsidP="00767293">
      <w:pPr>
        <w:pStyle w:val="Prrafodelista"/>
        <w:numPr>
          <w:ilvl w:val="0"/>
          <w:numId w:val="11"/>
        </w:numPr>
        <w:tabs>
          <w:tab w:val="left" w:pos="1035"/>
        </w:tabs>
        <w:spacing w:after="0"/>
        <w:ind w:right="18"/>
        <w:jc w:val="both"/>
        <w:rPr>
          <w:rFonts w:ascii="Century Gothic" w:hAnsi="Century Gothic" w:cs="Times New Roman"/>
          <w:b/>
          <w:lang w:val="es-DO"/>
        </w:rPr>
      </w:pPr>
      <w:r w:rsidRPr="00767293">
        <w:rPr>
          <w:rFonts w:ascii="Century Gothic" w:hAnsi="Century Gothic" w:cs="Times New Roman"/>
          <w:b/>
          <w:lang w:val="es-DO"/>
        </w:rPr>
        <w:t>DESCRIPCIÓN DE LOS SERVICIOS SOLICITADOS</w:t>
      </w:r>
    </w:p>
    <w:p w:rsidR="00767293" w:rsidRDefault="00767293" w:rsidP="003B0C1A">
      <w:pPr>
        <w:tabs>
          <w:tab w:val="left" w:pos="1035"/>
        </w:tabs>
        <w:spacing w:after="0"/>
        <w:jc w:val="both"/>
        <w:rPr>
          <w:rFonts w:ascii="Century Gothic" w:hAnsi="Century Gothic" w:cs="Times New Roman"/>
          <w:lang w:val="es-DO"/>
        </w:rPr>
      </w:pPr>
    </w:p>
    <w:tbl>
      <w:tblPr>
        <w:tblStyle w:val="Tablaconcuadrcula1"/>
        <w:tblW w:w="8586" w:type="dxa"/>
        <w:jc w:val="center"/>
        <w:tblLook w:val="04A0" w:firstRow="1" w:lastRow="0" w:firstColumn="1" w:lastColumn="0" w:noHBand="0" w:noVBand="1"/>
      </w:tblPr>
      <w:tblGrid>
        <w:gridCol w:w="1142"/>
        <w:gridCol w:w="4665"/>
        <w:gridCol w:w="1507"/>
        <w:gridCol w:w="1272"/>
      </w:tblGrid>
      <w:tr w:rsidR="00985C77" w:rsidRPr="00143534" w:rsidTr="00985C77">
        <w:trPr>
          <w:trHeight w:val="119"/>
          <w:jc w:val="center"/>
        </w:trPr>
        <w:tc>
          <w:tcPr>
            <w:tcW w:w="1142" w:type="dxa"/>
            <w:shd w:val="clear" w:color="auto" w:fill="0F243E" w:themeFill="text2" w:themeFillShade="80"/>
            <w:vAlign w:val="center"/>
          </w:tcPr>
          <w:p w:rsidR="00985C77" w:rsidRPr="00143534" w:rsidRDefault="00985C77" w:rsidP="004C6C48">
            <w:pPr>
              <w:autoSpaceDE w:val="0"/>
              <w:autoSpaceDN w:val="0"/>
              <w:adjustRightInd w:val="0"/>
              <w:jc w:val="center"/>
              <w:rPr>
                <w:rFonts w:ascii="Century Gothic" w:eastAsia="Calibri" w:hAnsi="Century Gothic"/>
                <w:b/>
                <w:bCs/>
                <w:lang w:val="es-DO"/>
              </w:rPr>
            </w:pPr>
            <w:bookmarkStart w:id="0" w:name="_Hlk87521125"/>
            <w:bookmarkStart w:id="1" w:name="_Hlk82435353"/>
            <w:r w:rsidRPr="00143534">
              <w:rPr>
                <w:rFonts w:ascii="Century Gothic" w:eastAsia="Calibri" w:hAnsi="Century Gothic"/>
                <w:b/>
                <w:bCs/>
                <w:lang w:val="es-DO"/>
              </w:rPr>
              <w:t>Ítem</w:t>
            </w:r>
          </w:p>
        </w:tc>
        <w:tc>
          <w:tcPr>
            <w:tcW w:w="4665" w:type="dxa"/>
            <w:shd w:val="clear" w:color="auto" w:fill="0F243E" w:themeFill="text2" w:themeFillShade="80"/>
            <w:vAlign w:val="center"/>
          </w:tcPr>
          <w:p w:rsidR="00985C77" w:rsidRPr="00143534" w:rsidRDefault="00985C77" w:rsidP="004C6C48">
            <w:pPr>
              <w:autoSpaceDE w:val="0"/>
              <w:autoSpaceDN w:val="0"/>
              <w:adjustRightInd w:val="0"/>
              <w:jc w:val="center"/>
              <w:rPr>
                <w:rFonts w:ascii="Century Gothic" w:eastAsia="Calibri" w:hAnsi="Century Gothic"/>
                <w:b/>
                <w:bCs/>
                <w:lang w:val="es-DO"/>
              </w:rPr>
            </w:pPr>
            <w:r w:rsidRPr="00143534">
              <w:rPr>
                <w:rFonts w:ascii="Century Gothic" w:eastAsia="Calibri" w:hAnsi="Century Gothic"/>
                <w:b/>
                <w:bCs/>
                <w:lang w:val="es-DO"/>
              </w:rPr>
              <w:t>Descripción</w:t>
            </w:r>
          </w:p>
        </w:tc>
        <w:tc>
          <w:tcPr>
            <w:tcW w:w="1507" w:type="dxa"/>
            <w:shd w:val="clear" w:color="auto" w:fill="0F243E" w:themeFill="text2" w:themeFillShade="80"/>
            <w:vAlign w:val="center"/>
          </w:tcPr>
          <w:p w:rsidR="00985C77" w:rsidRPr="00143534" w:rsidRDefault="00985C77" w:rsidP="004C6C48">
            <w:pPr>
              <w:autoSpaceDE w:val="0"/>
              <w:autoSpaceDN w:val="0"/>
              <w:adjustRightInd w:val="0"/>
              <w:jc w:val="center"/>
              <w:rPr>
                <w:rFonts w:ascii="Century Gothic" w:eastAsia="Calibri" w:hAnsi="Century Gothic"/>
                <w:b/>
                <w:bCs/>
                <w:lang w:val="es-DO"/>
              </w:rPr>
            </w:pPr>
            <w:r w:rsidRPr="00143534">
              <w:rPr>
                <w:rFonts w:ascii="Century Gothic" w:eastAsia="Calibri" w:hAnsi="Century Gothic"/>
                <w:b/>
                <w:bCs/>
                <w:lang w:val="es-DO"/>
              </w:rPr>
              <w:t>Unidad de Medida</w:t>
            </w:r>
          </w:p>
        </w:tc>
        <w:tc>
          <w:tcPr>
            <w:tcW w:w="1272" w:type="dxa"/>
            <w:shd w:val="clear" w:color="auto" w:fill="0F243E" w:themeFill="text2" w:themeFillShade="80"/>
            <w:vAlign w:val="center"/>
          </w:tcPr>
          <w:p w:rsidR="00985C77" w:rsidRPr="00143534" w:rsidRDefault="00985C77" w:rsidP="004C6C48">
            <w:pPr>
              <w:autoSpaceDE w:val="0"/>
              <w:autoSpaceDN w:val="0"/>
              <w:adjustRightInd w:val="0"/>
              <w:jc w:val="center"/>
              <w:rPr>
                <w:rFonts w:ascii="Century Gothic" w:eastAsia="Calibri" w:hAnsi="Century Gothic"/>
                <w:b/>
                <w:bCs/>
                <w:lang w:val="es-DO"/>
              </w:rPr>
            </w:pPr>
            <w:r w:rsidRPr="00143534">
              <w:rPr>
                <w:rFonts w:ascii="Century Gothic" w:eastAsia="Calibri" w:hAnsi="Century Gothic"/>
                <w:b/>
                <w:bCs/>
                <w:lang w:val="es-DO"/>
              </w:rPr>
              <w:t>Cantidad Solicitada</w:t>
            </w:r>
          </w:p>
        </w:tc>
      </w:tr>
      <w:tr w:rsidR="00985C77" w:rsidRPr="00143534" w:rsidTr="00985C77">
        <w:trPr>
          <w:trHeight w:val="1773"/>
          <w:jc w:val="center"/>
        </w:trPr>
        <w:tc>
          <w:tcPr>
            <w:tcW w:w="1142" w:type="dxa"/>
            <w:vAlign w:val="center"/>
          </w:tcPr>
          <w:p w:rsidR="00985C77" w:rsidRPr="00143534" w:rsidRDefault="00985C77" w:rsidP="004C6C48">
            <w:pPr>
              <w:autoSpaceDE w:val="0"/>
              <w:autoSpaceDN w:val="0"/>
              <w:adjustRightInd w:val="0"/>
              <w:jc w:val="center"/>
              <w:rPr>
                <w:rFonts w:ascii="Century Gothic" w:eastAsia="Calibri" w:hAnsi="Century Gothic"/>
                <w:b/>
                <w:bCs/>
                <w:lang w:val="es-DO"/>
              </w:rPr>
            </w:pPr>
            <w:r w:rsidRPr="00143534">
              <w:rPr>
                <w:rFonts w:ascii="Century Gothic" w:eastAsia="Calibri" w:hAnsi="Century Gothic"/>
                <w:b/>
                <w:bCs/>
                <w:lang w:val="es-DO"/>
              </w:rPr>
              <w:t>1</w:t>
            </w:r>
          </w:p>
        </w:tc>
        <w:tc>
          <w:tcPr>
            <w:tcW w:w="4665" w:type="dxa"/>
            <w:vAlign w:val="center"/>
          </w:tcPr>
          <w:p w:rsidR="00985C77" w:rsidRPr="00143534" w:rsidRDefault="00985C77" w:rsidP="004C6C48">
            <w:pPr>
              <w:pStyle w:val="Sinespaciado"/>
              <w:jc w:val="both"/>
              <w:rPr>
                <w:rFonts w:ascii="Century Gothic" w:hAnsi="Century Gothic"/>
                <w:sz w:val="18"/>
                <w:szCs w:val="18"/>
              </w:rPr>
            </w:pPr>
            <w:r w:rsidRPr="00143534">
              <w:rPr>
                <w:rFonts w:ascii="Century Gothic" w:hAnsi="Century Gothic"/>
                <w:sz w:val="18"/>
                <w:szCs w:val="18"/>
                <w:lang w:val="es-DO"/>
              </w:rPr>
              <w:t xml:space="preserve">SERVICIO DE ALQUILER DE ARTÍCULOS VARIOS, QUE SERÁN UTILIZADOS EN EL ACTO DEL 1ER PICAZO DE LA CONSTRUCCIÓN DE LA ZONA FRANCA DE SAN JUAN DE LA MAGUANA, QUE SE REALIZARÁ EL PRÓXIMO DOMINGO 28 DE AGOSTO DEL AÑO EN CURSO </w:t>
            </w:r>
            <w:r w:rsidRPr="00143534">
              <w:rPr>
                <w:rFonts w:ascii="Century Gothic" w:hAnsi="Century Gothic"/>
                <w:b/>
                <w:sz w:val="18"/>
                <w:szCs w:val="18"/>
                <w:lang w:val="es-DO"/>
              </w:rPr>
              <w:t>(VER ESPECIFICACIONES TÉCNICAS DEL SERVICIO EN LA CONVOCATORIA)</w:t>
            </w:r>
          </w:p>
        </w:tc>
        <w:tc>
          <w:tcPr>
            <w:tcW w:w="1507" w:type="dxa"/>
            <w:vAlign w:val="center"/>
          </w:tcPr>
          <w:p w:rsidR="00985C77" w:rsidRPr="00143534" w:rsidRDefault="00985C77" w:rsidP="004C6C48">
            <w:pPr>
              <w:autoSpaceDE w:val="0"/>
              <w:autoSpaceDN w:val="0"/>
              <w:adjustRightInd w:val="0"/>
              <w:jc w:val="center"/>
              <w:rPr>
                <w:rFonts w:ascii="Century Gothic" w:eastAsia="Calibri" w:hAnsi="Century Gothic"/>
                <w:bCs/>
                <w:color w:val="000000" w:themeColor="text1"/>
                <w:lang w:val="es-DO"/>
              </w:rPr>
            </w:pPr>
            <w:r w:rsidRPr="00143534">
              <w:rPr>
                <w:rFonts w:ascii="Century Gothic" w:eastAsia="Calibri" w:hAnsi="Century Gothic"/>
                <w:bCs/>
                <w:color w:val="000000" w:themeColor="text1"/>
                <w:lang w:val="es-DO"/>
              </w:rPr>
              <w:t>Servicio de Alquileres</w:t>
            </w:r>
          </w:p>
        </w:tc>
        <w:tc>
          <w:tcPr>
            <w:tcW w:w="1272" w:type="dxa"/>
            <w:vAlign w:val="center"/>
          </w:tcPr>
          <w:p w:rsidR="00985C77" w:rsidRPr="00143534" w:rsidRDefault="00985C77" w:rsidP="004C6C48">
            <w:pPr>
              <w:autoSpaceDE w:val="0"/>
              <w:autoSpaceDN w:val="0"/>
              <w:adjustRightInd w:val="0"/>
              <w:jc w:val="center"/>
              <w:rPr>
                <w:rFonts w:ascii="Century Gothic" w:eastAsia="Calibri" w:hAnsi="Century Gothic"/>
                <w:bCs/>
                <w:color w:val="000000" w:themeColor="text1"/>
                <w:lang w:val="es-DO"/>
              </w:rPr>
            </w:pPr>
            <w:r w:rsidRPr="00143534">
              <w:rPr>
                <w:rFonts w:ascii="Century Gothic" w:eastAsia="Calibri" w:hAnsi="Century Gothic"/>
                <w:bCs/>
                <w:color w:val="000000" w:themeColor="text1"/>
                <w:lang w:val="es-DO"/>
              </w:rPr>
              <w:t>1</w:t>
            </w:r>
          </w:p>
        </w:tc>
      </w:tr>
      <w:bookmarkEnd w:id="0"/>
      <w:bookmarkEnd w:id="1"/>
    </w:tbl>
    <w:p w:rsidR="00767293" w:rsidRDefault="00767293" w:rsidP="003B0C1A">
      <w:pPr>
        <w:tabs>
          <w:tab w:val="left" w:pos="1035"/>
        </w:tabs>
        <w:spacing w:after="0"/>
        <w:jc w:val="both"/>
        <w:rPr>
          <w:rFonts w:ascii="Century Gothic" w:hAnsi="Century Gothic" w:cs="Times New Roman"/>
          <w:lang w:val="es-DO"/>
        </w:rPr>
      </w:pPr>
    </w:p>
    <w:p w:rsidR="004941B3" w:rsidRDefault="0073401C" w:rsidP="003B0C1A">
      <w:pPr>
        <w:tabs>
          <w:tab w:val="left" w:pos="1035"/>
        </w:tabs>
        <w:spacing w:after="0"/>
        <w:jc w:val="both"/>
        <w:rPr>
          <w:rFonts w:ascii="Century Gothic" w:hAnsi="Century Gothic" w:cs="Times New Roman"/>
          <w:lang w:val="es-DO"/>
        </w:rPr>
      </w:pPr>
      <w:r w:rsidRPr="0073401C">
        <w:rPr>
          <w:rFonts w:ascii="Century Gothic" w:hAnsi="Century Gothic" w:cs="Times New Roman"/>
          <w:b/>
          <w:lang w:val="es-DO"/>
        </w:rPr>
        <w:t>NOTA:</w:t>
      </w:r>
      <w:r>
        <w:rPr>
          <w:rFonts w:ascii="Century Gothic" w:hAnsi="Century Gothic" w:cs="Times New Roman"/>
          <w:lang w:val="es-DO"/>
        </w:rPr>
        <w:t xml:space="preserve"> </w:t>
      </w:r>
      <w:r w:rsidRPr="0073401C">
        <w:rPr>
          <w:rFonts w:ascii="Century Gothic" w:hAnsi="Century Gothic" w:cs="Times New Roman"/>
          <w:lang w:val="es-DO"/>
        </w:rPr>
        <w:t xml:space="preserve">LOS OFERENTES A PARTICIPAR DEBEN TENER OBLIGATORIAMENTE EN SU RPE EL </w:t>
      </w:r>
      <w:r>
        <w:rPr>
          <w:rFonts w:ascii="Century Gothic" w:hAnsi="Century Gothic" w:cs="Times New Roman"/>
          <w:lang w:val="es-DO"/>
        </w:rPr>
        <w:t>CODIGO</w:t>
      </w:r>
      <w:r w:rsidRPr="0073401C">
        <w:rPr>
          <w:rFonts w:ascii="Century Gothic" w:hAnsi="Century Gothic" w:cs="Times New Roman"/>
          <w:lang w:val="es-DO"/>
        </w:rPr>
        <w:t xml:space="preserve"> </w:t>
      </w:r>
      <w:r w:rsidRPr="0073401C">
        <w:rPr>
          <w:rFonts w:ascii="Century Gothic" w:hAnsi="Century Gothic" w:cs="Times New Roman"/>
          <w:b/>
          <w:lang w:val="es-DO"/>
        </w:rPr>
        <w:t>80140000</w:t>
      </w:r>
      <w:r>
        <w:rPr>
          <w:rFonts w:ascii="Century Gothic" w:hAnsi="Century Gothic" w:cs="Times New Roman"/>
          <w:lang w:val="es-DO"/>
        </w:rPr>
        <w:t>,</w:t>
      </w:r>
      <w:r w:rsidRPr="0073401C">
        <w:rPr>
          <w:rFonts w:ascii="Century Gothic" w:hAnsi="Century Gothic" w:cs="Times New Roman"/>
          <w:lang w:val="es-DO"/>
        </w:rPr>
        <w:t xml:space="preserve"> </w:t>
      </w:r>
      <w:r>
        <w:rPr>
          <w:rFonts w:ascii="Century Gothic" w:hAnsi="Century Gothic" w:cs="Times New Roman"/>
          <w:lang w:val="es-DO"/>
        </w:rPr>
        <w:t>RUBRO</w:t>
      </w:r>
      <w:r w:rsidRPr="0073401C">
        <w:rPr>
          <w:rFonts w:ascii="Century Gothic" w:hAnsi="Century Gothic" w:cs="Times New Roman"/>
          <w:lang w:val="es-DO"/>
        </w:rPr>
        <w:t xml:space="preserve"> “</w:t>
      </w:r>
      <w:r w:rsidRPr="0073401C">
        <w:rPr>
          <w:rFonts w:ascii="Century Gothic" w:hAnsi="Century Gothic" w:cs="Times New Roman"/>
          <w:b/>
          <w:lang w:val="es-DO"/>
        </w:rPr>
        <w:t>COMERCIALIZACIÓN Y DISTRIBUCIÓN</w:t>
      </w:r>
      <w:r>
        <w:rPr>
          <w:rFonts w:ascii="Century Gothic" w:hAnsi="Century Gothic" w:cs="Times New Roman"/>
          <w:lang w:val="es-DO"/>
        </w:rPr>
        <w:t>”.</w:t>
      </w:r>
    </w:p>
    <w:p w:rsidR="0073401C" w:rsidRDefault="0073401C" w:rsidP="003B0C1A">
      <w:pPr>
        <w:tabs>
          <w:tab w:val="left" w:pos="1035"/>
        </w:tabs>
        <w:spacing w:after="0"/>
        <w:jc w:val="both"/>
        <w:rPr>
          <w:rFonts w:ascii="Century Gothic" w:hAnsi="Century Gothic" w:cs="Times New Roman"/>
          <w:lang w:val="es-DO"/>
        </w:rPr>
      </w:pPr>
    </w:p>
    <w:p w:rsidR="00985C77" w:rsidRDefault="00985C77" w:rsidP="00985C77">
      <w:pPr>
        <w:pStyle w:val="Prrafodelista"/>
        <w:numPr>
          <w:ilvl w:val="0"/>
          <w:numId w:val="11"/>
        </w:numPr>
        <w:tabs>
          <w:tab w:val="left" w:pos="1035"/>
        </w:tabs>
        <w:spacing w:after="0"/>
        <w:jc w:val="both"/>
        <w:rPr>
          <w:rFonts w:ascii="Century Gothic" w:hAnsi="Century Gothic" w:cs="Times New Roman"/>
          <w:b/>
          <w:lang w:val="es-DO"/>
        </w:rPr>
      </w:pPr>
      <w:r w:rsidRPr="00985C77">
        <w:rPr>
          <w:rFonts w:ascii="Century Gothic" w:hAnsi="Century Gothic" w:cs="Times New Roman"/>
          <w:b/>
          <w:lang w:val="es-DO"/>
        </w:rPr>
        <w:t>ESPECIFICACIONES TÉCNICAS DEL SERVICIO SOLICITADO</w:t>
      </w:r>
    </w:p>
    <w:p w:rsidR="00985C77" w:rsidRDefault="00985C77" w:rsidP="00985C77">
      <w:pPr>
        <w:tabs>
          <w:tab w:val="left" w:pos="1035"/>
        </w:tabs>
        <w:spacing w:after="0"/>
        <w:jc w:val="both"/>
        <w:rPr>
          <w:rFonts w:ascii="Century Gothic" w:hAnsi="Century Gothic" w:cs="Times New Roman"/>
          <w:b/>
          <w:lang w:val="es-DO"/>
        </w:rPr>
      </w:pPr>
    </w:p>
    <w:p w:rsidR="00985C77" w:rsidRPr="00CC6E59" w:rsidRDefault="00985C77" w:rsidP="00985C77">
      <w:pPr>
        <w:pStyle w:val="Sinespaciado"/>
        <w:jc w:val="both"/>
        <w:rPr>
          <w:rFonts w:ascii="Century Gothic" w:hAnsi="Century Gothic"/>
          <w:b/>
          <w:sz w:val="24"/>
          <w:szCs w:val="24"/>
          <w:lang w:val="es-DO"/>
        </w:rPr>
      </w:pPr>
      <w:r w:rsidRPr="00CC6E59">
        <w:rPr>
          <w:rFonts w:ascii="Century Gothic" w:hAnsi="Century Gothic"/>
          <w:b/>
          <w:sz w:val="24"/>
          <w:szCs w:val="24"/>
          <w:lang w:val="es-DO"/>
        </w:rPr>
        <w:t>Cristalería:</w:t>
      </w:r>
    </w:p>
    <w:p w:rsidR="00985C77" w:rsidRPr="00CC6E59" w:rsidRDefault="00985C77" w:rsidP="00985C77">
      <w:pPr>
        <w:pStyle w:val="Sinespaciado"/>
        <w:jc w:val="both"/>
        <w:rPr>
          <w:rFonts w:ascii="Century Gothic" w:hAnsi="Century Gothic"/>
          <w:sz w:val="24"/>
          <w:szCs w:val="24"/>
          <w:lang w:val="es-DO"/>
        </w:rPr>
      </w:pPr>
    </w:p>
    <w:p w:rsidR="00985C77" w:rsidRDefault="00985C77" w:rsidP="00985C77">
      <w:pPr>
        <w:pStyle w:val="Sinespaciado"/>
        <w:jc w:val="both"/>
        <w:rPr>
          <w:rFonts w:ascii="Century Gothic" w:hAnsi="Century Gothic"/>
          <w:sz w:val="24"/>
          <w:szCs w:val="24"/>
          <w:lang w:val="es-DO"/>
        </w:rPr>
      </w:pPr>
      <w:r w:rsidRPr="00CC6E59">
        <w:rPr>
          <w:rFonts w:ascii="Century Gothic" w:hAnsi="Century Gothic"/>
          <w:b/>
          <w:sz w:val="24"/>
          <w:szCs w:val="24"/>
          <w:lang w:val="es-DO"/>
        </w:rPr>
        <w:t>(16)</w:t>
      </w:r>
      <w:r w:rsidRPr="00CC6E59">
        <w:rPr>
          <w:rFonts w:ascii="Century Gothic" w:hAnsi="Century Gothic"/>
          <w:sz w:val="24"/>
          <w:szCs w:val="24"/>
          <w:lang w:val="es-DO"/>
        </w:rPr>
        <w:t xml:space="preserve"> copas de agua </w:t>
      </w:r>
    </w:p>
    <w:p w:rsidR="00985C77" w:rsidRDefault="00985C77" w:rsidP="00985C77">
      <w:pPr>
        <w:pStyle w:val="Sinespaciado"/>
        <w:jc w:val="both"/>
        <w:rPr>
          <w:rFonts w:ascii="Century Gothic" w:hAnsi="Century Gothic"/>
          <w:sz w:val="24"/>
          <w:szCs w:val="24"/>
          <w:lang w:val="es-DO"/>
        </w:rPr>
      </w:pPr>
    </w:p>
    <w:p w:rsidR="00985C77" w:rsidRPr="005151F0" w:rsidRDefault="00985C77" w:rsidP="00985C77">
      <w:pPr>
        <w:pStyle w:val="Sinespaciado"/>
        <w:jc w:val="both"/>
        <w:rPr>
          <w:rFonts w:ascii="Century Gothic" w:hAnsi="Century Gothic"/>
          <w:b/>
          <w:sz w:val="24"/>
          <w:szCs w:val="24"/>
          <w:lang w:val="es-DO"/>
        </w:rPr>
      </w:pPr>
      <w:r w:rsidRPr="005151F0">
        <w:rPr>
          <w:rFonts w:ascii="Century Gothic" w:hAnsi="Century Gothic"/>
          <w:b/>
          <w:sz w:val="24"/>
          <w:szCs w:val="24"/>
          <w:lang w:val="es-DO"/>
        </w:rPr>
        <w:t xml:space="preserve">Mantelería: </w:t>
      </w:r>
    </w:p>
    <w:p w:rsidR="00985C77" w:rsidRPr="00CC6E59" w:rsidRDefault="00985C77" w:rsidP="00985C77">
      <w:pPr>
        <w:pStyle w:val="Sinespaciado"/>
        <w:jc w:val="both"/>
        <w:rPr>
          <w:rFonts w:ascii="Century Gothic" w:hAnsi="Century Gothic"/>
          <w:sz w:val="24"/>
          <w:szCs w:val="24"/>
          <w:lang w:val="es-DO"/>
        </w:rPr>
      </w:pPr>
    </w:p>
    <w:p w:rsidR="00985C77" w:rsidRPr="00CC6E59" w:rsidRDefault="00985C77" w:rsidP="00985C77">
      <w:pPr>
        <w:pStyle w:val="Sinespaciado"/>
        <w:jc w:val="both"/>
        <w:rPr>
          <w:rFonts w:ascii="Century Gothic" w:hAnsi="Century Gothic"/>
          <w:sz w:val="24"/>
          <w:szCs w:val="24"/>
          <w:lang w:val="es-DO"/>
        </w:rPr>
      </w:pPr>
      <w:r w:rsidRPr="00CC6E59">
        <w:rPr>
          <w:rFonts w:ascii="Century Gothic" w:hAnsi="Century Gothic"/>
          <w:b/>
          <w:sz w:val="24"/>
          <w:szCs w:val="24"/>
          <w:lang w:val="es-DO"/>
        </w:rPr>
        <w:t>(7)</w:t>
      </w:r>
      <w:r w:rsidRPr="00CC6E59">
        <w:rPr>
          <w:rFonts w:ascii="Century Gothic" w:hAnsi="Century Gothic"/>
          <w:sz w:val="24"/>
          <w:szCs w:val="24"/>
          <w:lang w:val="es-DO"/>
        </w:rPr>
        <w:t xml:space="preserve"> bambalina blanca espiga</w:t>
      </w:r>
    </w:p>
    <w:p w:rsidR="00985C77" w:rsidRPr="00CC6E59" w:rsidRDefault="00985C77" w:rsidP="00985C77">
      <w:pPr>
        <w:pStyle w:val="Sinespaciado"/>
        <w:jc w:val="both"/>
        <w:rPr>
          <w:rFonts w:ascii="Century Gothic" w:hAnsi="Century Gothic"/>
          <w:sz w:val="24"/>
          <w:szCs w:val="24"/>
          <w:lang w:val="es-DO"/>
        </w:rPr>
      </w:pPr>
      <w:r w:rsidRPr="00CC6E59">
        <w:rPr>
          <w:rFonts w:ascii="Century Gothic" w:hAnsi="Century Gothic"/>
          <w:b/>
          <w:sz w:val="24"/>
          <w:szCs w:val="24"/>
          <w:lang w:val="es-DO"/>
        </w:rPr>
        <w:t>(2)</w:t>
      </w:r>
      <w:r w:rsidRPr="00CC6E59">
        <w:rPr>
          <w:rFonts w:ascii="Century Gothic" w:hAnsi="Century Gothic"/>
          <w:sz w:val="24"/>
          <w:szCs w:val="24"/>
          <w:lang w:val="es-DO"/>
        </w:rPr>
        <w:t xml:space="preserve"> bambalina negra satinada 96 x 30</w:t>
      </w:r>
    </w:p>
    <w:p w:rsidR="00985C77" w:rsidRPr="00CC6E59" w:rsidRDefault="00985C77" w:rsidP="00985C77">
      <w:pPr>
        <w:pStyle w:val="Sinespaciado"/>
        <w:jc w:val="both"/>
        <w:rPr>
          <w:rFonts w:ascii="Century Gothic" w:hAnsi="Century Gothic"/>
          <w:sz w:val="24"/>
          <w:szCs w:val="24"/>
          <w:lang w:val="es-DO"/>
        </w:rPr>
      </w:pPr>
      <w:r w:rsidRPr="00CC6E59">
        <w:rPr>
          <w:rFonts w:ascii="Century Gothic" w:hAnsi="Century Gothic"/>
          <w:b/>
          <w:sz w:val="24"/>
          <w:szCs w:val="24"/>
          <w:lang w:val="es-DO"/>
        </w:rPr>
        <w:t>(2)</w:t>
      </w:r>
      <w:r w:rsidRPr="00CC6E59">
        <w:rPr>
          <w:rFonts w:ascii="Century Gothic" w:hAnsi="Century Gothic"/>
          <w:sz w:val="24"/>
          <w:szCs w:val="24"/>
          <w:lang w:val="es-DO"/>
        </w:rPr>
        <w:t xml:space="preserve"> bambalina fija en hilo blanco de 72x30</w:t>
      </w:r>
    </w:p>
    <w:p w:rsidR="00985C77" w:rsidRPr="00CC6E59" w:rsidRDefault="00985C77" w:rsidP="00985C77">
      <w:pPr>
        <w:pStyle w:val="Sinespaciado"/>
        <w:jc w:val="both"/>
        <w:rPr>
          <w:rFonts w:ascii="Century Gothic" w:hAnsi="Century Gothic"/>
          <w:sz w:val="24"/>
          <w:szCs w:val="24"/>
          <w:lang w:val="es-DO"/>
        </w:rPr>
      </w:pPr>
      <w:r w:rsidRPr="00CC6E59">
        <w:rPr>
          <w:rFonts w:ascii="Century Gothic" w:hAnsi="Century Gothic"/>
          <w:b/>
          <w:sz w:val="24"/>
          <w:szCs w:val="24"/>
          <w:lang w:val="es-DO"/>
        </w:rPr>
        <w:t>(5)</w:t>
      </w:r>
      <w:r w:rsidRPr="00CC6E59">
        <w:rPr>
          <w:rFonts w:ascii="Century Gothic" w:hAnsi="Century Gothic"/>
          <w:sz w:val="24"/>
          <w:szCs w:val="24"/>
          <w:lang w:val="es-DO"/>
        </w:rPr>
        <w:t xml:space="preserve"> tope de buffet en lino bordado blanco </w:t>
      </w:r>
    </w:p>
    <w:p w:rsidR="00985C77" w:rsidRPr="00CC6E59" w:rsidRDefault="00985C77" w:rsidP="00985C77">
      <w:pPr>
        <w:pStyle w:val="Sinespaciado"/>
        <w:jc w:val="both"/>
        <w:rPr>
          <w:rFonts w:ascii="Century Gothic" w:hAnsi="Century Gothic"/>
          <w:sz w:val="24"/>
          <w:szCs w:val="24"/>
          <w:lang w:val="es-DO"/>
        </w:rPr>
      </w:pPr>
    </w:p>
    <w:p w:rsidR="00985C77" w:rsidRPr="00CC6E59" w:rsidRDefault="00985C77" w:rsidP="00985C77">
      <w:pPr>
        <w:pStyle w:val="Sinespaciado"/>
        <w:jc w:val="both"/>
        <w:rPr>
          <w:rFonts w:ascii="Century Gothic" w:hAnsi="Century Gothic"/>
          <w:b/>
          <w:sz w:val="24"/>
          <w:szCs w:val="24"/>
          <w:lang w:val="es-DO"/>
        </w:rPr>
      </w:pPr>
      <w:r w:rsidRPr="00CC6E59">
        <w:rPr>
          <w:rFonts w:ascii="Century Gothic" w:hAnsi="Century Gothic"/>
          <w:b/>
          <w:sz w:val="24"/>
          <w:szCs w:val="24"/>
          <w:lang w:val="es-DO"/>
        </w:rPr>
        <w:t xml:space="preserve">Sillas: </w:t>
      </w:r>
    </w:p>
    <w:p w:rsidR="00985C77" w:rsidRPr="00CC6E59" w:rsidRDefault="00985C77" w:rsidP="00985C77">
      <w:pPr>
        <w:pStyle w:val="Sinespaciado"/>
        <w:jc w:val="both"/>
        <w:rPr>
          <w:rFonts w:ascii="Century Gothic" w:hAnsi="Century Gothic"/>
          <w:sz w:val="24"/>
          <w:szCs w:val="24"/>
          <w:lang w:val="es-DO"/>
        </w:rPr>
      </w:pPr>
    </w:p>
    <w:p w:rsidR="00985C77" w:rsidRPr="00CC6E59" w:rsidRDefault="00985C77" w:rsidP="00985C77">
      <w:pPr>
        <w:pStyle w:val="Sinespaciado"/>
        <w:jc w:val="both"/>
        <w:rPr>
          <w:rFonts w:ascii="Century Gothic" w:hAnsi="Century Gothic"/>
          <w:sz w:val="24"/>
          <w:szCs w:val="24"/>
          <w:lang w:val="es-DO"/>
        </w:rPr>
      </w:pPr>
      <w:r w:rsidRPr="00CC6E59">
        <w:rPr>
          <w:rFonts w:ascii="Century Gothic" w:hAnsi="Century Gothic"/>
          <w:b/>
          <w:sz w:val="24"/>
          <w:szCs w:val="24"/>
          <w:lang w:val="es-DO"/>
        </w:rPr>
        <w:t>(80)</w:t>
      </w:r>
      <w:r w:rsidRPr="00CC6E59">
        <w:rPr>
          <w:rFonts w:ascii="Century Gothic" w:hAnsi="Century Gothic"/>
          <w:sz w:val="24"/>
          <w:szCs w:val="24"/>
          <w:lang w:val="es-DO"/>
        </w:rPr>
        <w:t xml:space="preserve"> silla plegadiza acojinada resina blanca</w:t>
      </w:r>
    </w:p>
    <w:p w:rsidR="00985C77" w:rsidRPr="00CC6E59" w:rsidRDefault="00985C77" w:rsidP="00985C77">
      <w:pPr>
        <w:pStyle w:val="Sinespaciado"/>
        <w:jc w:val="both"/>
        <w:rPr>
          <w:rFonts w:ascii="Century Gothic" w:hAnsi="Century Gothic"/>
          <w:sz w:val="24"/>
          <w:szCs w:val="24"/>
          <w:lang w:val="es-DO"/>
        </w:rPr>
      </w:pPr>
      <w:r w:rsidRPr="00CC6E59">
        <w:rPr>
          <w:rFonts w:ascii="Century Gothic" w:hAnsi="Century Gothic"/>
          <w:b/>
          <w:sz w:val="24"/>
          <w:szCs w:val="24"/>
          <w:lang w:val="es-DO"/>
        </w:rPr>
        <w:t>(20)</w:t>
      </w:r>
      <w:r w:rsidRPr="00CC6E59">
        <w:rPr>
          <w:rFonts w:ascii="Century Gothic" w:hAnsi="Century Gothic"/>
          <w:sz w:val="24"/>
          <w:szCs w:val="24"/>
          <w:lang w:val="es-DO"/>
        </w:rPr>
        <w:t xml:space="preserve"> silla Tiffany en resina blanca</w:t>
      </w:r>
    </w:p>
    <w:p w:rsidR="00985C77" w:rsidRPr="00CC6E59" w:rsidRDefault="00985C77" w:rsidP="00985C77">
      <w:pPr>
        <w:pStyle w:val="Sinespaciado"/>
        <w:jc w:val="both"/>
        <w:rPr>
          <w:rFonts w:ascii="Century Gothic" w:hAnsi="Century Gothic"/>
          <w:sz w:val="24"/>
          <w:szCs w:val="24"/>
          <w:lang w:val="es-DO"/>
        </w:rPr>
      </w:pPr>
      <w:r w:rsidRPr="00CC6E59">
        <w:rPr>
          <w:rFonts w:ascii="Century Gothic" w:hAnsi="Century Gothic"/>
          <w:b/>
          <w:sz w:val="24"/>
          <w:szCs w:val="24"/>
          <w:lang w:val="es-DO"/>
        </w:rPr>
        <w:t>(20)</w:t>
      </w:r>
      <w:r w:rsidRPr="00CC6E59">
        <w:rPr>
          <w:rFonts w:ascii="Century Gothic" w:hAnsi="Century Gothic"/>
          <w:sz w:val="24"/>
          <w:szCs w:val="24"/>
          <w:lang w:val="es-DO"/>
        </w:rPr>
        <w:t xml:space="preserve"> cojines de silla Tiffany color blanco</w:t>
      </w:r>
    </w:p>
    <w:p w:rsidR="00985C77" w:rsidRPr="00CC6E59" w:rsidRDefault="00985C77" w:rsidP="00985C77">
      <w:pPr>
        <w:pStyle w:val="Sinespaciado"/>
        <w:jc w:val="both"/>
        <w:rPr>
          <w:rFonts w:ascii="Century Gothic" w:hAnsi="Century Gothic"/>
          <w:sz w:val="24"/>
          <w:szCs w:val="24"/>
          <w:lang w:val="es-DO"/>
        </w:rPr>
      </w:pPr>
    </w:p>
    <w:p w:rsidR="00985C77" w:rsidRDefault="00985C77" w:rsidP="00985C77">
      <w:pPr>
        <w:pStyle w:val="Sinespaciado"/>
        <w:jc w:val="both"/>
        <w:rPr>
          <w:rFonts w:ascii="Century Gothic" w:hAnsi="Century Gothic"/>
          <w:b/>
          <w:sz w:val="24"/>
          <w:szCs w:val="24"/>
          <w:lang w:val="es-DO"/>
        </w:rPr>
      </w:pPr>
      <w:r w:rsidRPr="00CC6E59">
        <w:rPr>
          <w:rFonts w:ascii="Century Gothic" w:hAnsi="Century Gothic"/>
          <w:b/>
          <w:sz w:val="24"/>
          <w:szCs w:val="24"/>
          <w:lang w:val="es-DO"/>
        </w:rPr>
        <w:t>Mesas:</w:t>
      </w:r>
    </w:p>
    <w:p w:rsidR="00985C77" w:rsidRPr="00CC6E59" w:rsidRDefault="00985C77" w:rsidP="00985C77">
      <w:pPr>
        <w:pStyle w:val="Sinespaciado"/>
        <w:jc w:val="both"/>
        <w:rPr>
          <w:rFonts w:ascii="Century Gothic" w:hAnsi="Century Gothic"/>
          <w:b/>
          <w:sz w:val="24"/>
          <w:szCs w:val="24"/>
          <w:lang w:val="es-DO"/>
        </w:rPr>
      </w:pPr>
    </w:p>
    <w:p w:rsidR="00985C77" w:rsidRPr="00CC6E59" w:rsidRDefault="00985C77" w:rsidP="00985C77">
      <w:pPr>
        <w:pStyle w:val="Sinespaciado"/>
        <w:jc w:val="both"/>
        <w:rPr>
          <w:rFonts w:ascii="Century Gothic" w:hAnsi="Century Gothic"/>
          <w:sz w:val="24"/>
          <w:szCs w:val="24"/>
          <w:lang w:val="es-DO"/>
        </w:rPr>
      </w:pPr>
      <w:r w:rsidRPr="00CC6E59">
        <w:rPr>
          <w:rFonts w:ascii="Century Gothic" w:hAnsi="Century Gothic"/>
          <w:b/>
          <w:sz w:val="24"/>
          <w:szCs w:val="24"/>
          <w:lang w:val="es-DO"/>
        </w:rPr>
        <w:t>(3)</w:t>
      </w:r>
      <w:r w:rsidRPr="00CC6E59">
        <w:rPr>
          <w:rFonts w:ascii="Century Gothic" w:hAnsi="Century Gothic"/>
          <w:sz w:val="24"/>
          <w:szCs w:val="24"/>
          <w:lang w:val="es-DO"/>
        </w:rPr>
        <w:t xml:space="preserve"> mesa </w:t>
      </w:r>
      <w:proofErr w:type="spellStart"/>
      <w:r w:rsidRPr="00CC6E59">
        <w:rPr>
          <w:rFonts w:ascii="Century Gothic" w:hAnsi="Century Gothic"/>
          <w:sz w:val="24"/>
          <w:szCs w:val="24"/>
          <w:lang w:val="es-DO"/>
        </w:rPr>
        <w:t>rect</w:t>
      </w:r>
      <w:proofErr w:type="spellEnd"/>
      <w:r w:rsidRPr="00CC6E59">
        <w:rPr>
          <w:rFonts w:ascii="Century Gothic" w:hAnsi="Century Gothic"/>
          <w:sz w:val="24"/>
          <w:szCs w:val="24"/>
          <w:lang w:val="es-DO"/>
        </w:rPr>
        <w:t xml:space="preserve">. Buffet 96x30 </w:t>
      </w:r>
    </w:p>
    <w:p w:rsidR="00985C77" w:rsidRDefault="00985C77" w:rsidP="00985C77">
      <w:pPr>
        <w:pStyle w:val="Sinespaciado"/>
        <w:jc w:val="both"/>
        <w:rPr>
          <w:rFonts w:ascii="Century Gothic" w:hAnsi="Century Gothic"/>
          <w:sz w:val="24"/>
          <w:szCs w:val="24"/>
          <w:lang w:val="es-DO"/>
        </w:rPr>
      </w:pPr>
      <w:r w:rsidRPr="00CC6E59">
        <w:rPr>
          <w:rFonts w:ascii="Century Gothic" w:hAnsi="Century Gothic"/>
          <w:b/>
          <w:sz w:val="24"/>
          <w:szCs w:val="24"/>
          <w:lang w:val="es-DO"/>
        </w:rPr>
        <w:t>(</w:t>
      </w:r>
      <w:r>
        <w:rPr>
          <w:rFonts w:ascii="Century Gothic" w:hAnsi="Century Gothic"/>
          <w:b/>
          <w:sz w:val="24"/>
          <w:szCs w:val="24"/>
          <w:lang w:val="es-DO"/>
        </w:rPr>
        <w:t>8</w:t>
      </w:r>
      <w:r w:rsidRPr="00CC6E59">
        <w:rPr>
          <w:rFonts w:ascii="Century Gothic" w:hAnsi="Century Gothic"/>
          <w:b/>
          <w:sz w:val="24"/>
          <w:szCs w:val="24"/>
          <w:lang w:val="es-DO"/>
        </w:rPr>
        <w:t>)</w:t>
      </w:r>
      <w:r w:rsidRPr="00CC6E59">
        <w:rPr>
          <w:rFonts w:ascii="Century Gothic" w:hAnsi="Century Gothic"/>
          <w:sz w:val="24"/>
          <w:szCs w:val="24"/>
          <w:lang w:val="es-DO"/>
        </w:rPr>
        <w:t xml:space="preserve"> mesa </w:t>
      </w:r>
      <w:proofErr w:type="spellStart"/>
      <w:r w:rsidRPr="00CC6E59">
        <w:rPr>
          <w:rFonts w:ascii="Century Gothic" w:hAnsi="Century Gothic"/>
          <w:sz w:val="24"/>
          <w:szCs w:val="24"/>
          <w:lang w:val="es-DO"/>
        </w:rPr>
        <w:t>rect</w:t>
      </w:r>
      <w:proofErr w:type="spellEnd"/>
      <w:r w:rsidRPr="00CC6E59">
        <w:rPr>
          <w:rFonts w:ascii="Century Gothic" w:hAnsi="Century Gothic"/>
          <w:sz w:val="24"/>
          <w:szCs w:val="24"/>
          <w:lang w:val="es-DO"/>
        </w:rPr>
        <w:t>. 72x30</w:t>
      </w:r>
    </w:p>
    <w:p w:rsidR="00985C77" w:rsidRDefault="00985C77" w:rsidP="00985C77">
      <w:pPr>
        <w:pStyle w:val="Sinespaciado"/>
        <w:jc w:val="both"/>
        <w:rPr>
          <w:rFonts w:ascii="Century Gothic" w:hAnsi="Century Gothic"/>
          <w:sz w:val="24"/>
          <w:szCs w:val="24"/>
          <w:lang w:val="es-DO"/>
        </w:rPr>
      </w:pPr>
    </w:p>
    <w:p w:rsidR="00985C77" w:rsidRPr="00AB448B" w:rsidRDefault="00985C77" w:rsidP="00985C77">
      <w:pPr>
        <w:pStyle w:val="Sinespaciado"/>
        <w:jc w:val="both"/>
        <w:rPr>
          <w:rFonts w:ascii="Century Gothic" w:hAnsi="Century Gothic"/>
          <w:sz w:val="24"/>
          <w:szCs w:val="24"/>
          <w:lang w:val="es-DO"/>
        </w:rPr>
      </w:pPr>
      <w:r w:rsidRPr="00CC6E59">
        <w:rPr>
          <w:rFonts w:ascii="Century Gothic" w:hAnsi="Century Gothic"/>
          <w:b/>
          <w:sz w:val="24"/>
          <w:szCs w:val="24"/>
          <w:lang w:val="es-DO"/>
        </w:rPr>
        <w:t xml:space="preserve">Piezas decoración: </w:t>
      </w:r>
    </w:p>
    <w:p w:rsidR="00985C77" w:rsidRPr="00CC6E59" w:rsidRDefault="00985C77" w:rsidP="00985C77">
      <w:pPr>
        <w:pStyle w:val="Sinespaciado"/>
        <w:jc w:val="both"/>
        <w:rPr>
          <w:rFonts w:ascii="Century Gothic" w:hAnsi="Century Gothic"/>
          <w:sz w:val="24"/>
          <w:szCs w:val="24"/>
          <w:lang w:val="es-DO"/>
        </w:rPr>
      </w:pPr>
    </w:p>
    <w:p w:rsidR="00985C77" w:rsidRPr="00CC6E59" w:rsidRDefault="00985C77" w:rsidP="00985C77">
      <w:pPr>
        <w:pStyle w:val="Sinespaciado"/>
        <w:jc w:val="both"/>
        <w:rPr>
          <w:rFonts w:ascii="Century Gothic" w:hAnsi="Century Gothic"/>
          <w:sz w:val="24"/>
          <w:szCs w:val="24"/>
          <w:lang w:val="es-DO"/>
        </w:rPr>
      </w:pPr>
      <w:r w:rsidRPr="00CC6E59">
        <w:rPr>
          <w:rFonts w:ascii="Century Gothic" w:hAnsi="Century Gothic"/>
          <w:b/>
          <w:sz w:val="24"/>
          <w:szCs w:val="24"/>
          <w:lang w:val="es-DO"/>
        </w:rPr>
        <w:t>(4)</w:t>
      </w:r>
      <w:r w:rsidRPr="00CC6E59">
        <w:rPr>
          <w:rFonts w:ascii="Century Gothic" w:hAnsi="Century Gothic"/>
          <w:sz w:val="24"/>
          <w:szCs w:val="24"/>
          <w:lang w:val="es-DO"/>
        </w:rPr>
        <w:t xml:space="preserve"> </w:t>
      </w:r>
      <w:proofErr w:type="spellStart"/>
      <w:r w:rsidRPr="00CC6E59">
        <w:rPr>
          <w:rFonts w:ascii="Century Gothic" w:hAnsi="Century Gothic"/>
          <w:sz w:val="24"/>
          <w:szCs w:val="24"/>
          <w:lang w:val="es-DO"/>
        </w:rPr>
        <w:t>floratempo</w:t>
      </w:r>
      <w:proofErr w:type="spellEnd"/>
      <w:r w:rsidRPr="00CC6E59">
        <w:rPr>
          <w:rFonts w:ascii="Century Gothic" w:hAnsi="Century Gothic"/>
          <w:sz w:val="24"/>
          <w:szCs w:val="24"/>
          <w:lang w:val="es-DO"/>
        </w:rPr>
        <w:t xml:space="preserve"> en cristal </w:t>
      </w:r>
      <w:proofErr w:type="spellStart"/>
      <w:r w:rsidRPr="00CC6E59">
        <w:rPr>
          <w:rFonts w:ascii="Century Gothic" w:hAnsi="Century Gothic"/>
          <w:sz w:val="24"/>
          <w:szCs w:val="24"/>
          <w:lang w:val="es-DO"/>
        </w:rPr>
        <w:t>rect</w:t>
      </w:r>
      <w:proofErr w:type="spellEnd"/>
      <w:r w:rsidRPr="00CC6E59">
        <w:rPr>
          <w:rFonts w:ascii="Century Gothic" w:hAnsi="Century Gothic"/>
          <w:sz w:val="24"/>
          <w:szCs w:val="24"/>
          <w:lang w:val="es-DO"/>
        </w:rPr>
        <w:t xml:space="preserve"> 12"x4"x4" (verd</w:t>
      </w:r>
      <w:r>
        <w:rPr>
          <w:rFonts w:ascii="Century Gothic" w:hAnsi="Century Gothic"/>
          <w:sz w:val="24"/>
          <w:szCs w:val="24"/>
          <w:lang w:val="es-DO"/>
        </w:rPr>
        <w:t>e)</w:t>
      </w:r>
    </w:p>
    <w:p w:rsidR="00985C77" w:rsidRDefault="00985C77" w:rsidP="00985C77">
      <w:pPr>
        <w:pStyle w:val="Sinespaciado"/>
        <w:jc w:val="both"/>
        <w:rPr>
          <w:rFonts w:ascii="Century Gothic" w:hAnsi="Century Gothic"/>
          <w:sz w:val="24"/>
          <w:szCs w:val="24"/>
          <w:lang w:val="es-DO"/>
        </w:rPr>
      </w:pPr>
      <w:r w:rsidRPr="00551729">
        <w:rPr>
          <w:rFonts w:ascii="Century Gothic" w:hAnsi="Century Gothic"/>
          <w:b/>
          <w:sz w:val="24"/>
          <w:szCs w:val="24"/>
          <w:lang w:val="es-DO"/>
        </w:rPr>
        <w:t>(8)</w:t>
      </w:r>
      <w:r w:rsidRPr="00CC6E59">
        <w:rPr>
          <w:lang w:val="es-DO"/>
        </w:rPr>
        <w:t xml:space="preserve"> </w:t>
      </w:r>
      <w:r w:rsidRPr="00CC6E59">
        <w:rPr>
          <w:rFonts w:ascii="Century Gothic" w:hAnsi="Century Gothic"/>
          <w:sz w:val="24"/>
          <w:szCs w:val="24"/>
          <w:lang w:val="es-DO"/>
        </w:rPr>
        <w:t>macetero madera blanco</w:t>
      </w:r>
    </w:p>
    <w:p w:rsidR="00985C77" w:rsidRDefault="00985C77" w:rsidP="00985C77">
      <w:pPr>
        <w:pStyle w:val="Sinespaciado"/>
        <w:jc w:val="both"/>
        <w:rPr>
          <w:rFonts w:ascii="Century Gothic" w:hAnsi="Century Gothic"/>
          <w:sz w:val="24"/>
          <w:szCs w:val="24"/>
          <w:lang w:val="es-DO"/>
        </w:rPr>
      </w:pPr>
    </w:p>
    <w:p w:rsidR="00985C77" w:rsidRDefault="00985C77" w:rsidP="00985C77">
      <w:pPr>
        <w:pStyle w:val="Sinespaciado"/>
        <w:jc w:val="both"/>
        <w:rPr>
          <w:rFonts w:ascii="Century Gothic" w:hAnsi="Century Gothic"/>
          <w:sz w:val="24"/>
          <w:szCs w:val="24"/>
          <w:lang w:val="es-DO"/>
        </w:rPr>
      </w:pPr>
    </w:p>
    <w:p w:rsidR="00985C77" w:rsidRDefault="00985C77" w:rsidP="00985C77">
      <w:pPr>
        <w:pStyle w:val="Sinespaciado"/>
        <w:jc w:val="both"/>
        <w:rPr>
          <w:rFonts w:ascii="Century Gothic" w:hAnsi="Century Gothic"/>
          <w:sz w:val="24"/>
          <w:szCs w:val="24"/>
          <w:lang w:val="es-DO"/>
        </w:rPr>
      </w:pPr>
    </w:p>
    <w:p w:rsidR="00985C77" w:rsidRDefault="00985C77" w:rsidP="00985C77">
      <w:pPr>
        <w:pStyle w:val="Sinespaciado"/>
        <w:jc w:val="both"/>
        <w:rPr>
          <w:rFonts w:ascii="Century Gothic" w:hAnsi="Century Gothic"/>
          <w:sz w:val="24"/>
          <w:szCs w:val="24"/>
          <w:lang w:val="es-DO"/>
        </w:rPr>
      </w:pPr>
    </w:p>
    <w:p w:rsidR="00985C77" w:rsidRDefault="00985C77" w:rsidP="00985C77">
      <w:pPr>
        <w:pStyle w:val="Sinespaciado"/>
        <w:jc w:val="both"/>
        <w:rPr>
          <w:rFonts w:ascii="Century Gothic" w:hAnsi="Century Gothic"/>
          <w:sz w:val="24"/>
          <w:szCs w:val="24"/>
          <w:lang w:val="es-DO"/>
        </w:rPr>
      </w:pPr>
    </w:p>
    <w:p w:rsidR="00985C77" w:rsidRDefault="00985C77" w:rsidP="00985C77">
      <w:pPr>
        <w:pStyle w:val="Sinespaciado"/>
        <w:jc w:val="both"/>
        <w:rPr>
          <w:rFonts w:ascii="Century Gothic" w:hAnsi="Century Gothic"/>
          <w:sz w:val="24"/>
          <w:szCs w:val="24"/>
          <w:lang w:val="es-DO"/>
        </w:rPr>
      </w:pPr>
    </w:p>
    <w:p w:rsidR="00985C77" w:rsidRPr="00551729" w:rsidRDefault="00985C77" w:rsidP="00985C77">
      <w:pPr>
        <w:pStyle w:val="Sinespaciado"/>
        <w:jc w:val="both"/>
        <w:rPr>
          <w:rFonts w:ascii="Century Gothic" w:hAnsi="Century Gothic"/>
          <w:b/>
          <w:sz w:val="24"/>
          <w:szCs w:val="24"/>
          <w:lang w:val="es-DO"/>
        </w:rPr>
      </w:pPr>
      <w:r w:rsidRPr="00551729">
        <w:rPr>
          <w:rFonts w:ascii="Century Gothic" w:hAnsi="Century Gothic"/>
          <w:b/>
          <w:sz w:val="24"/>
          <w:szCs w:val="24"/>
          <w:lang w:val="es-DO"/>
        </w:rPr>
        <w:t>Carpas:</w:t>
      </w:r>
    </w:p>
    <w:p w:rsidR="00985C77" w:rsidRPr="00CC6E59" w:rsidRDefault="00985C77" w:rsidP="00985C77">
      <w:pPr>
        <w:pStyle w:val="Sinespaciado"/>
        <w:jc w:val="both"/>
        <w:rPr>
          <w:rFonts w:ascii="Century Gothic" w:hAnsi="Century Gothic"/>
          <w:sz w:val="24"/>
          <w:szCs w:val="24"/>
          <w:lang w:val="es-DO"/>
        </w:rPr>
      </w:pPr>
    </w:p>
    <w:p w:rsidR="00985C77" w:rsidRPr="00CC6E59" w:rsidRDefault="00985C77" w:rsidP="00985C77">
      <w:pPr>
        <w:pStyle w:val="Sinespaciado"/>
        <w:jc w:val="both"/>
        <w:rPr>
          <w:rFonts w:ascii="Century Gothic" w:hAnsi="Century Gothic"/>
          <w:sz w:val="24"/>
          <w:szCs w:val="24"/>
          <w:lang w:val="es-DO"/>
        </w:rPr>
      </w:pPr>
      <w:r w:rsidRPr="00551729">
        <w:rPr>
          <w:rFonts w:ascii="Century Gothic" w:hAnsi="Century Gothic"/>
          <w:b/>
          <w:sz w:val="24"/>
          <w:szCs w:val="24"/>
          <w:lang w:val="es-DO"/>
        </w:rPr>
        <w:t>(4)</w:t>
      </w:r>
      <w:r w:rsidRPr="00CC6E59">
        <w:rPr>
          <w:lang w:val="es-DO"/>
        </w:rPr>
        <w:t xml:space="preserve"> </w:t>
      </w:r>
      <w:r w:rsidRPr="00CC6E59">
        <w:rPr>
          <w:rFonts w:ascii="Century Gothic" w:hAnsi="Century Gothic"/>
          <w:sz w:val="24"/>
          <w:szCs w:val="24"/>
          <w:lang w:val="es-DO"/>
        </w:rPr>
        <w:t xml:space="preserve">paredes para carpas </w:t>
      </w:r>
      <w:proofErr w:type="spellStart"/>
      <w:r w:rsidRPr="00CC6E59">
        <w:rPr>
          <w:rFonts w:ascii="Century Gothic" w:hAnsi="Century Gothic"/>
          <w:sz w:val="24"/>
          <w:szCs w:val="24"/>
          <w:lang w:val="es-DO"/>
        </w:rPr>
        <w:t>marquee</w:t>
      </w:r>
      <w:proofErr w:type="spellEnd"/>
      <w:r w:rsidRPr="00CC6E59">
        <w:rPr>
          <w:rFonts w:ascii="Century Gothic" w:hAnsi="Century Gothic"/>
          <w:sz w:val="24"/>
          <w:szCs w:val="24"/>
          <w:lang w:val="es-DO"/>
        </w:rPr>
        <w:t xml:space="preserve"> 3x3 (10'x8')</w:t>
      </w:r>
    </w:p>
    <w:p w:rsidR="00985C77" w:rsidRDefault="00985C77" w:rsidP="00985C77">
      <w:pPr>
        <w:pStyle w:val="Sinespaciado"/>
        <w:jc w:val="both"/>
        <w:rPr>
          <w:rFonts w:ascii="Century Gothic" w:hAnsi="Century Gothic"/>
          <w:sz w:val="24"/>
          <w:szCs w:val="24"/>
          <w:lang w:val="es-DO"/>
        </w:rPr>
      </w:pPr>
      <w:r w:rsidRPr="00551729">
        <w:rPr>
          <w:rFonts w:ascii="Century Gothic" w:hAnsi="Century Gothic"/>
          <w:b/>
          <w:sz w:val="24"/>
          <w:szCs w:val="24"/>
          <w:lang w:val="es-DO"/>
        </w:rPr>
        <w:t>(1)</w:t>
      </w:r>
      <w:r>
        <w:rPr>
          <w:rFonts w:ascii="Century Gothic" w:hAnsi="Century Gothic"/>
          <w:sz w:val="24"/>
          <w:szCs w:val="24"/>
          <w:lang w:val="es-DO"/>
        </w:rPr>
        <w:t xml:space="preserve"> </w:t>
      </w:r>
      <w:r w:rsidRPr="00CC6E59">
        <w:rPr>
          <w:rFonts w:ascii="Century Gothic" w:hAnsi="Century Gothic"/>
          <w:sz w:val="24"/>
          <w:szCs w:val="24"/>
          <w:lang w:val="es-DO"/>
        </w:rPr>
        <w:t xml:space="preserve">telares para carpas </w:t>
      </w:r>
      <w:proofErr w:type="spellStart"/>
      <w:r w:rsidRPr="00CC6E59">
        <w:rPr>
          <w:rFonts w:ascii="Century Gothic" w:hAnsi="Century Gothic"/>
          <w:sz w:val="24"/>
          <w:szCs w:val="24"/>
          <w:lang w:val="es-DO"/>
        </w:rPr>
        <w:t>marquee</w:t>
      </w:r>
      <w:proofErr w:type="spellEnd"/>
      <w:r w:rsidRPr="00CC6E59">
        <w:rPr>
          <w:rFonts w:ascii="Century Gothic" w:hAnsi="Century Gothic"/>
          <w:sz w:val="24"/>
          <w:szCs w:val="24"/>
          <w:lang w:val="es-DO"/>
        </w:rPr>
        <w:t xml:space="preserve"> 6x6</w:t>
      </w:r>
    </w:p>
    <w:p w:rsidR="00985C77" w:rsidRDefault="00985C77" w:rsidP="00985C77">
      <w:pPr>
        <w:pStyle w:val="Sinespaciado"/>
        <w:jc w:val="both"/>
        <w:rPr>
          <w:rFonts w:ascii="Century Gothic" w:hAnsi="Century Gothic"/>
          <w:sz w:val="24"/>
          <w:szCs w:val="24"/>
          <w:lang w:val="es-DO"/>
        </w:rPr>
      </w:pPr>
      <w:r w:rsidRPr="00551729">
        <w:rPr>
          <w:rFonts w:ascii="Century Gothic" w:hAnsi="Century Gothic"/>
          <w:b/>
          <w:sz w:val="24"/>
          <w:szCs w:val="24"/>
          <w:lang w:val="es-DO"/>
        </w:rPr>
        <w:t>(1)</w:t>
      </w:r>
      <w:r>
        <w:rPr>
          <w:rFonts w:ascii="Century Gothic" w:hAnsi="Century Gothic"/>
          <w:sz w:val="24"/>
          <w:szCs w:val="24"/>
          <w:lang w:val="es-DO"/>
        </w:rPr>
        <w:t xml:space="preserve"> </w:t>
      </w:r>
      <w:r w:rsidRPr="00CC6E59">
        <w:rPr>
          <w:rFonts w:ascii="Century Gothic" w:hAnsi="Century Gothic"/>
          <w:sz w:val="24"/>
          <w:szCs w:val="24"/>
          <w:lang w:val="es-DO"/>
        </w:rPr>
        <w:t xml:space="preserve">carpas </w:t>
      </w:r>
      <w:proofErr w:type="spellStart"/>
      <w:r w:rsidRPr="00CC6E59">
        <w:rPr>
          <w:rFonts w:ascii="Century Gothic" w:hAnsi="Century Gothic"/>
          <w:sz w:val="24"/>
          <w:szCs w:val="24"/>
          <w:lang w:val="es-DO"/>
        </w:rPr>
        <w:t>marquee</w:t>
      </w:r>
      <w:proofErr w:type="spellEnd"/>
      <w:r w:rsidRPr="00CC6E59">
        <w:rPr>
          <w:rFonts w:ascii="Century Gothic" w:hAnsi="Century Gothic"/>
          <w:sz w:val="24"/>
          <w:szCs w:val="24"/>
          <w:lang w:val="es-DO"/>
        </w:rPr>
        <w:t xml:space="preserve"> (6.1x6.1 </w:t>
      </w:r>
      <w:proofErr w:type="gramStart"/>
      <w:r w:rsidRPr="00CC6E59">
        <w:rPr>
          <w:rFonts w:ascii="Century Gothic" w:hAnsi="Century Gothic"/>
          <w:sz w:val="24"/>
          <w:szCs w:val="24"/>
          <w:lang w:val="es-DO"/>
        </w:rPr>
        <w:t>mts)(</w:t>
      </w:r>
      <w:proofErr w:type="gramEnd"/>
      <w:r w:rsidRPr="00CC6E59">
        <w:rPr>
          <w:rFonts w:ascii="Century Gothic" w:hAnsi="Century Gothic"/>
          <w:sz w:val="24"/>
          <w:szCs w:val="24"/>
          <w:lang w:val="es-DO"/>
        </w:rPr>
        <w:t>20x20 pies)</w:t>
      </w:r>
    </w:p>
    <w:p w:rsidR="00985C77" w:rsidRDefault="00985C77" w:rsidP="00985C77">
      <w:pPr>
        <w:pStyle w:val="Sinespaciado"/>
        <w:jc w:val="both"/>
        <w:rPr>
          <w:rFonts w:ascii="Century Gothic" w:hAnsi="Century Gothic"/>
          <w:sz w:val="24"/>
          <w:szCs w:val="24"/>
          <w:lang w:val="es-DO"/>
        </w:rPr>
      </w:pPr>
      <w:r w:rsidRPr="00551729">
        <w:rPr>
          <w:rFonts w:ascii="Century Gothic" w:hAnsi="Century Gothic"/>
          <w:b/>
          <w:sz w:val="24"/>
          <w:szCs w:val="24"/>
          <w:lang w:val="es-DO"/>
        </w:rPr>
        <w:t>(1)</w:t>
      </w:r>
      <w:r>
        <w:rPr>
          <w:rFonts w:ascii="Century Gothic" w:hAnsi="Century Gothic"/>
          <w:sz w:val="24"/>
          <w:szCs w:val="24"/>
          <w:lang w:val="es-DO"/>
        </w:rPr>
        <w:t xml:space="preserve"> </w:t>
      </w:r>
      <w:r w:rsidRPr="00CC6E59">
        <w:rPr>
          <w:rFonts w:ascii="Century Gothic" w:hAnsi="Century Gothic"/>
          <w:sz w:val="24"/>
          <w:szCs w:val="24"/>
          <w:lang w:val="es-DO"/>
        </w:rPr>
        <w:t xml:space="preserve">paredes carpas </w:t>
      </w:r>
      <w:proofErr w:type="spellStart"/>
      <w:r w:rsidRPr="00CC6E59">
        <w:rPr>
          <w:rFonts w:ascii="Century Gothic" w:hAnsi="Century Gothic"/>
          <w:sz w:val="24"/>
          <w:szCs w:val="24"/>
          <w:lang w:val="es-DO"/>
        </w:rPr>
        <w:t>marquee</w:t>
      </w:r>
      <w:proofErr w:type="spellEnd"/>
      <w:r w:rsidRPr="00CC6E59">
        <w:rPr>
          <w:rFonts w:ascii="Century Gothic" w:hAnsi="Century Gothic"/>
          <w:sz w:val="24"/>
          <w:szCs w:val="24"/>
          <w:lang w:val="es-DO"/>
        </w:rPr>
        <w:t xml:space="preserve"> 6x6 (20'x9')</w:t>
      </w:r>
    </w:p>
    <w:p w:rsidR="00985C77" w:rsidRDefault="00985C77" w:rsidP="00985C77">
      <w:pPr>
        <w:pStyle w:val="Sinespaciado"/>
        <w:jc w:val="both"/>
        <w:rPr>
          <w:rFonts w:ascii="Century Gothic" w:hAnsi="Century Gothic"/>
          <w:sz w:val="24"/>
          <w:szCs w:val="24"/>
          <w:lang w:val="es-DO"/>
        </w:rPr>
      </w:pPr>
      <w:r w:rsidRPr="00551729">
        <w:rPr>
          <w:rFonts w:ascii="Century Gothic" w:hAnsi="Century Gothic"/>
          <w:b/>
          <w:sz w:val="24"/>
          <w:szCs w:val="24"/>
          <w:lang w:val="es-DO"/>
        </w:rPr>
        <w:t>(</w:t>
      </w:r>
      <w:r>
        <w:rPr>
          <w:rFonts w:ascii="Century Gothic" w:hAnsi="Century Gothic"/>
          <w:b/>
          <w:sz w:val="24"/>
          <w:szCs w:val="24"/>
          <w:lang w:val="es-DO"/>
        </w:rPr>
        <w:t>2</w:t>
      </w:r>
      <w:r w:rsidRPr="00551729">
        <w:rPr>
          <w:rFonts w:ascii="Century Gothic" w:hAnsi="Century Gothic"/>
          <w:b/>
          <w:sz w:val="24"/>
          <w:szCs w:val="24"/>
          <w:lang w:val="es-DO"/>
        </w:rPr>
        <w:t>)</w:t>
      </w:r>
      <w:r>
        <w:rPr>
          <w:rFonts w:ascii="Century Gothic" w:hAnsi="Century Gothic"/>
          <w:sz w:val="24"/>
          <w:szCs w:val="24"/>
          <w:lang w:val="es-DO"/>
        </w:rPr>
        <w:t xml:space="preserve"> </w:t>
      </w:r>
      <w:r w:rsidRPr="00CC6E59">
        <w:rPr>
          <w:rFonts w:ascii="Century Gothic" w:hAnsi="Century Gothic"/>
          <w:sz w:val="24"/>
          <w:szCs w:val="24"/>
          <w:lang w:val="es-DO"/>
        </w:rPr>
        <w:t xml:space="preserve">carpas </w:t>
      </w:r>
      <w:proofErr w:type="spellStart"/>
      <w:r w:rsidRPr="00CC6E59">
        <w:rPr>
          <w:rFonts w:ascii="Century Gothic" w:hAnsi="Century Gothic"/>
          <w:sz w:val="24"/>
          <w:szCs w:val="24"/>
          <w:lang w:val="es-DO"/>
        </w:rPr>
        <w:t>marquee</w:t>
      </w:r>
      <w:proofErr w:type="spellEnd"/>
      <w:r w:rsidRPr="00CC6E59">
        <w:rPr>
          <w:rFonts w:ascii="Century Gothic" w:hAnsi="Century Gothic"/>
          <w:sz w:val="24"/>
          <w:szCs w:val="24"/>
          <w:lang w:val="es-DO"/>
        </w:rPr>
        <w:t xml:space="preserve"> (3 x 3 mts) (10 x 10 pies)</w:t>
      </w:r>
    </w:p>
    <w:p w:rsidR="00985C77" w:rsidRDefault="00985C77" w:rsidP="00985C77">
      <w:pPr>
        <w:pStyle w:val="Sinespaciado"/>
        <w:jc w:val="both"/>
        <w:rPr>
          <w:rFonts w:ascii="Century Gothic" w:hAnsi="Century Gothic"/>
          <w:sz w:val="24"/>
          <w:szCs w:val="24"/>
          <w:lang w:val="es-DO"/>
        </w:rPr>
      </w:pPr>
      <w:r w:rsidRPr="00551729">
        <w:rPr>
          <w:rFonts w:ascii="Century Gothic" w:hAnsi="Century Gothic"/>
          <w:b/>
          <w:sz w:val="24"/>
          <w:szCs w:val="24"/>
          <w:lang w:val="es-DO"/>
        </w:rPr>
        <w:t>(6)</w:t>
      </w:r>
      <w:r>
        <w:rPr>
          <w:rFonts w:ascii="Century Gothic" w:hAnsi="Century Gothic"/>
          <w:sz w:val="24"/>
          <w:szCs w:val="24"/>
          <w:lang w:val="es-DO"/>
        </w:rPr>
        <w:t xml:space="preserve"> </w:t>
      </w:r>
      <w:r w:rsidRPr="00CC6E59">
        <w:rPr>
          <w:rFonts w:ascii="Century Gothic" w:hAnsi="Century Gothic"/>
          <w:sz w:val="24"/>
          <w:szCs w:val="24"/>
          <w:lang w:val="es-DO"/>
        </w:rPr>
        <w:t>tanque</w:t>
      </w:r>
      <w:r>
        <w:rPr>
          <w:rFonts w:ascii="Century Gothic" w:hAnsi="Century Gothic"/>
          <w:sz w:val="24"/>
          <w:szCs w:val="24"/>
          <w:lang w:val="es-DO"/>
        </w:rPr>
        <w:t>s</w:t>
      </w:r>
      <w:r w:rsidRPr="00CC6E59">
        <w:rPr>
          <w:rFonts w:ascii="Century Gothic" w:hAnsi="Century Gothic"/>
          <w:sz w:val="24"/>
          <w:szCs w:val="24"/>
          <w:lang w:val="es-DO"/>
        </w:rPr>
        <w:t xml:space="preserve"> para carpa</w:t>
      </w:r>
    </w:p>
    <w:p w:rsidR="00985C77" w:rsidRDefault="00985C77" w:rsidP="00985C77">
      <w:pPr>
        <w:pStyle w:val="Sinespaciado"/>
        <w:jc w:val="both"/>
        <w:rPr>
          <w:rFonts w:ascii="Century Gothic" w:hAnsi="Century Gothic"/>
          <w:sz w:val="24"/>
          <w:szCs w:val="24"/>
          <w:lang w:val="es-DO"/>
        </w:rPr>
      </w:pPr>
      <w:r w:rsidRPr="00551729">
        <w:rPr>
          <w:rFonts w:ascii="Century Gothic" w:hAnsi="Century Gothic"/>
          <w:b/>
          <w:sz w:val="24"/>
          <w:szCs w:val="24"/>
          <w:lang w:val="es-DO"/>
        </w:rPr>
        <w:t>(</w:t>
      </w:r>
      <w:r>
        <w:rPr>
          <w:rFonts w:ascii="Century Gothic" w:hAnsi="Century Gothic"/>
          <w:b/>
          <w:sz w:val="24"/>
          <w:szCs w:val="24"/>
          <w:lang w:val="es-DO"/>
        </w:rPr>
        <w:t>2</w:t>
      </w:r>
      <w:r w:rsidRPr="00551729">
        <w:rPr>
          <w:rFonts w:ascii="Century Gothic" w:hAnsi="Century Gothic"/>
          <w:b/>
          <w:sz w:val="24"/>
          <w:szCs w:val="24"/>
          <w:lang w:val="es-DO"/>
        </w:rPr>
        <w:t>)</w:t>
      </w:r>
      <w:r>
        <w:rPr>
          <w:rFonts w:ascii="Century Gothic" w:hAnsi="Century Gothic"/>
          <w:sz w:val="24"/>
          <w:szCs w:val="24"/>
          <w:lang w:val="es-DO"/>
        </w:rPr>
        <w:t xml:space="preserve"> </w:t>
      </w:r>
      <w:r w:rsidRPr="00CC6E59">
        <w:rPr>
          <w:rFonts w:ascii="Century Gothic" w:hAnsi="Century Gothic"/>
          <w:sz w:val="24"/>
          <w:szCs w:val="24"/>
          <w:lang w:val="es-DO"/>
        </w:rPr>
        <w:t xml:space="preserve">telares para carpas </w:t>
      </w:r>
      <w:proofErr w:type="spellStart"/>
      <w:r w:rsidRPr="00CC6E59">
        <w:rPr>
          <w:rFonts w:ascii="Century Gothic" w:hAnsi="Century Gothic"/>
          <w:sz w:val="24"/>
          <w:szCs w:val="24"/>
          <w:lang w:val="es-DO"/>
        </w:rPr>
        <w:t>marquee</w:t>
      </w:r>
      <w:proofErr w:type="spellEnd"/>
      <w:r w:rsidRPr="00CC6E59">
        <w:rPr>
          <w:rFonts w:ascii="Century Gothic" w:hAnsi="Century Gothic"/>
          <w:sz w:val="24"/>
          <w:szCs w:val="24"/>
          <w:lang w:val="es-DO"/>
        </w:rPr>
        <w:t xml:space="preserve"> 3x3</w:t>
      </w:r>
    </w:p>
    <w:p w:rsidR="00985C77" w:rsidRDefault="00985C77" w:rsidP="00985C77">
      <w:pPr>
        <w:pStyle w:val="Sinespaciado"/>
        <w:ind w:left="720"/>
        <w:rPr>
          <w:rFonts w:ascii="Century Gothic" w:hAnsi="Century Gothic"/>
          <w:sz w:val="24"/>
          <w:szCs w:val="24"/>
          <w:lang w:val="es-DO"/>
        </w:rPr>
      </w:pPr>
    </w:p>
    <w:p w:rsidR="00985C77" w:rsidRDefault="00985C77" w:rsidP="00985C77">
      <w:pPr>
        <w:pStyle w:val="Sinespaciado"/>
        <w:rPr>
          <w:rFonts w:ascii="Century Gothic" w:hAnsi="Century Gothic"/>
          <w:b/>
          <w:sz w:val="24"/>
          <w:szCs w:val="24"/>
          <w:lang w:val="es-DO"/>
        </w:rPr>
      </w:pPr>
      <w:r w:rsidRPr="00551729">
        <w:rPr>
          <w:rFonts w:ascii="Century Gothic" w:hAnsi="Century Gothic"/>
          <w:b/>
          <w:sz w:val="24"/>
          <w:szCs w:val="24"/>
          <w:lang w:val="es-DO"/>
        </w:rPr>
        <w:t>Piezas de servir:</w:t>
      </w:r>
    </w:p>
    <w:p w:rsidR="00985C77" w:rsidRDefault="00985C77" w:rsidP="00985C77">
      <w:pPr>
        <w:pStyle w:val="Sinespaciado"/>
        <w:rPr>
          <w:rFonts w:ascii="Century Gothic" w:hAnsi="Century Gothic"/>
          <w:sz w:val="24"/>
          <w:szCs w:val="24"/>
          <w:lang w:val="es-DO"/>
        </w:rPr>
      </w:pPr>
    </w:p>
    <w:p w:rsidR="00985C77" w:rsidRDefault="00985C77" w:rsidP="00985C77">
      <w:pPr>
        <w:pStyle w:val="Sinespaciado"/>
        <w:rPr>
          <w:rFonts w:ascii="Century Gothic" w:hAnsi="Century Gothic"/>
          <w:b/>
          <w:sz w:val="24"/>
          <w:szCs w:val="24"/>
          <w:lang w:val="es-DO"/>
        </w:rPr>
      </w:pPr>
      <w:r w:rsidRPr="00551729">
        <w:rPr>
          <w:rFonts w:ascii="Century Gothic" w:hAnsi="Century Gothic"/>
          <w:b/>
          <w:sz w:val="24"/>
          <w:szCs w:val="24"/>
          <w:lang w:val="es-DO"/>
        </w:rPr>
        <w:t>(3)</w:t>
      </w:r>
      <w:r>
        <w:rPr>
          <w:rFonts w:ascii="Century Gothic" w:hAnsi="Century Gothic"/>
          <w:sz w:val="24"/>
          <w:szCs w:val="24"/>
          <w:lang w:val="es-DO"/>
        </w:rPr>
        <w:t xml:space="preserve"> </w:t>
      </w:r>
      <w:r w:rsidRPr="00CC6E59">
        <w:rPr>
          <w:rFonts w:ascii="Century Gothic" w:hAnsi="Century Gothic"/>
          <w:sz w:val="24"/>
          <w:szCs w:val="24"/>
          <w:lang w:val="es-DO"/>
        </w:rPr>
        <w:t>zafacón para basura</w:t>
      </w:r>
    </w:p>
    <w:p w:rsidR="00985C77" w:rsidRDefault="00985C77" w:rsidP="00985C77">
      <w:pPr>
        <w:pStyle w:val="Sinespaciado"/>
        <w:rPr>
          <w:rFonts w:ascii="Century Gothic" w:hAnsi="Century Gothic"/>
          <w:b/>
          <w:sz w:val="24"/>
          <w:szCs w:val="24"/>
          <w:lang w:val="es-DO"/>
        </w:rPr>
      </w:pPr>
      <w:r w:rsidRPr="00551729">
        <w:rPr>
          <w:rFonts w:ascii="Century Gothic" w:hAnsi="Century Gothic"/>
          <w:b/>
          <w:sz w:val="24"/>
          <w:szCs w:val="24"/>
          <w:lang w:val="es-DO"/>
        </w:rPr>
        <w:t>(1)</w:t>
      </w:r>
      <w:r>
        <w:rPr>
          <w:rFonts w:ascii="Century Gothic" w:hAnsi="Century Gothic"/>
          <w:sz w:val="24"/>
          <w:szCs w:val="24"/>
          <w:lang w:val="es-DO"/>
        </w:rPr>
        <w:t xml:space="preserve"> </w:t>
      </w:r>
      <w:proofErr w:type="spellStart"/>
      <w:r w:rsidRPr="00CC6E59">
        <w:rPr>
          <w:rFonts w:ascii="Century Gothic" w:hAnsi="Century Gothic"/>
          <w:sz w:val="24"/>
          <w:szCs w:val="24"/>
          <w:lang w:val="es-DO"/>
        </w:rPr>
        <w:t>bowl</w:t>
      </w:r>
      <w:proofErr w:type="spellEnd"/>
      <w:r w:rsidRPr="00CC6E59">
        <w:rPr>
          <w:rFonts w:ascii="Century Gothic" w:hAnsi="Century Gothic"/>
          <w:sz w:val="24"/>
          <w:szCs w:val="24"/>
          <w:lang w:val="es-DO"/>
        </w:rPr>
        <w:t xml:space="preserve"> c/ aza cromado </w:t>
      </w:r>
      <w:proofErr w:type="spellStart"/>
      <w:r w:rsidRPr="00CC6E59">
        <w:rPr>
          <w:rFonts w:ascii="Century Gothic" w:hAnsi="Century Gothic"/>
          <w:sz w:val="24"/>
          <w:szCs w:val="24"/>
          <w:lang w:val="es-DO"/>
        </w:rPr>
        <w:t>gde</w:t>
      </w:r>
      <w:proofErr w:type="spellEnd"/>
      <w:r w:rsidRPr="00CC6E59">
        <w:rPr>
          <w:rFonts w:ascii="Century Gothic" w:hAnsi="Century Gothic"/>
          <w:sz w:val="24"/>
          <w:szCs w:val="24"/>
          <w:lang w:val="es-DO"/>
        </w:rPr>
        <w:t>.</w:t>
      </w:r>
    </w:p>
    <w:p w:rsidR="00985C77" w:rsidRDefault="00985C77" w:rsidP="00985C77">
      <w:pPr>
        <w:pStyle w:val="Sinespaciado"/>
        <w:rPr>
          <w:rFonts w:ascii="Century Gothic" w:hAnsi="Century Gothic"/>
          <w:b/>
          <w:sz w:val="24"/>
          <w:szCs w:val="24"/>
          <w:lang w:val="es-DO"/>
        </w:rPr>
      </w:pPr>
      <w:r w:rsidRPr="00551729">
        <w:rPr>
          <w:rFonts w:ascii="Century Gothic" w:hAnsi="Century Gothic"/>
          <w:b/>
          <w:sz w:val="24"/>
          <w:szCs w:val="24"/>
          <w:lang w:val="es-DO"/>
        </w:rPr>
        <w:t>(1)</w:t>
      </w:r>
      <w:r>
        <w:rPr>
          <w:rFonts w:ascii="Century Gothic" w:hAnsi="Century Gothic"/>
          <w:sz w:val="24"/>
          <w:szCs w:val="24"/>
          <w:lang w:val="es-DO"/>
        </w:rPr>
        <w:t xml:space="preserve"> </w:t>
      </w:r>
      <w:r w:rsidRPr="00CC6E59">
        <w:rPr>
          <w:rFonts w:ascii="Century Gothic" w:hAnsi="Century Gothic"/>
          <w:sz w:val="24"/>
          <w:szCs w:val="24"/>
          <w:lang w:val="es-DO"/>
        </w:rPr>
        <w:t>nevera portátil grande</w:t>
      </w:r>
    </w:p>
    <w:p w:rsidR="00985C77" w:rsidRPr="00551729" w:rsidRDefault="00985C77" w:rsidP="00985C77">
      <w:pPr>
        <w:pStyle w:val="Sinespaciado"/>
        <w:rPr>
          <w:rFonts w:ascii="Century Gothic" w:hAnsi="Century Gothic"/>
          <w:b/>
          <w:sz w:val="24"/>
          <w:szCs w:val="24"/>
          <w:lang w:val="es-DO"/>
        </w:rPr>
      </w:pPr>
      <w:r w:rsidRPr="00551729">
        <w:rPr>
          <w:rFonts w:ascii="Century Gothic" w:hAnsi="Century Gothic"/>
          <w:b/>
          <w:sz w:val="24"/>
          <w:szCs w:val="24"/>
          <w:lang w:val="es-DO"/>
        </w:rPr>
        <w:t>(1)</w:t>
      </w:r>
      <w:r>
        <w:rPr>
          <w:rFonts w:ascii="Century Gothic" w:hAnsi="Century Gothic"/>
          <w:sz w:val="24"/>
          <w:szCs w:val="24"/>
          <w:lang w:val="es-DO"/>
        </w:rPr>
        <w:t xml:space="preserve"> </w:t>
      </w:r>
      <w:r w:rsidRPr="00CC6E59">
        <w:rPr>
          <w:rFonts w:ascii="Century Gothic" w:hAnsi="Century Gothic"/>
          <w:sz w:val="24"/>
          <w:szCs w:val="24"/>
          <w:lang w:val="es-DO"/>
        </w:rPr>
        <w:t>nevera portátil mediana</w:t>
      </w:r>
    </w:p>
    <w:p w:rsidR="00985C77" w:rsidRDefault="00985C77" w:rsidP="00985C77">
      <w:pPr>
        <w:pStyle w:val="Sinespaciado"/>
        <w:rPr>
          <w:rFonts w:ascii="Century Gothic" w:hAnsi="Century Gothic"/>
          <w:sz w:val="24"/>
          <w:szCs w:val="24"/>
          <w:lang w:val="es-DO"/>
        </w:rPr>
      </w:pPr>
    </w:p>
    <w:p w:rsidR="00985C77" w:rsidRDefault="00985C77" w:rsidP="00985C77">
      <w:pPr>
        <w:pStyle w:val="Sinespaciado"/>
        <w:rPr>
          <w:rFonts w:ascii="Century Gothic" w:hAnsi="Century Gothic"/>
          <w:b/>
          <w:sz w:val="24"/>
          <w:szCs w:val="24"/>
          <w:lang w:val="es-DO"/>
        </w:rPr>
      </w:pPr>
      <w:r w:rsidRPr="00551729">
        <w:rPr>
          <w:rFonts w:ascii="Century Gothic" w:hAnsi="Century Gothic"/>
          <w:b/>
          <w:sz w:val="24"/>
          <w:szCs w:val="24"/>
          <w:lang w:val="es-DO"/>
        </w:rPr>
        <w:t>Muebles:</w:t>
      </w:r>
    </w:p>
    <w:p w:rsidR="00985C77" w:rsidRDefault="00985C77" w:rsidP="00985C77">
      <w:pPr>
        <w:pStyle w:val="Sinespaciado"/>
        <w:rPr>
          <w:rFonts w:ascii="Century Gothic" w:hAnsi="Century Gothic"/>
          <w:sz w:val="24"/>
          <w:szCs w:val="24"/>
          <w:lang w:val="es-DO"/>
        </w:rPr>
      </w:pPr>
    </w:p>
    <w:p w:rsidR="00985C77" w:rsidRDefault="00985C77" w:rsidP="00985C77">
      <w:pPr>
        <w:pStyle w:val="Sinespaciado"/>
        <w:rPr>
          <w:rFonts w:ascii="Century Gothic" w:hAnsi="Century Gothic"/>
          <w:sz w:val="24"/>
          <w:szCs w:val="24"/>
          <w:lang w:val="es-DO"/>
        </w:rPr>
      </w:pPr>
      <w:r w:rsidRPr="00551729">
        <w:rPr>
          <w:rFonts w:ascii="Century Gothic" w:hAnsi="Century Gothic"/>
          <w:b/>
          <w:sz w:val="24"/>
          <w:szCs w:val="24"/>
          <w:lang w:val="es-DO"/>
        </w:rPr>
        <w:t>(1)</w:t>
      </w:r>
      <w:r>
        <w:rPr>
          <w:rFonts w:ascii="Century Gothic" w:hAnsi="Century Gothic"/>
          <w:sz w:val="24"/>
          <w:szCs w:val="24"/>
          <w:lang w:val="es-DO"/>
        </w:rPr>
        <w:t xml:space="preserve"> </w:t>
      </w:r>
      <w:r w:rsidRPr="00CC6E59">
        <w:rPr>
          <w:rFonts w:ascii="Century Gothic" w:hAnsi="Century Gothic"/>
          <w:sz w:val="24"/>
          <w:szCs w:val="24"/>
          <w:lang w:val="es-DO"/>
        </w:rPr>
        <w:t>módulo de bar en madera blanco</w:t>
      </w:r>
    </w:p>
    <w:p w:rsidR="00985C77" w:rsidRDefault="00985C77" w:rsidP="00985C77">
      <w:pPr>
        <w:pStyle w:val="Sinespaciado"/>
        <w:rPr>
          <w:rFonts w:ascii="Century Gothic" w:hAnsi="Century Gothic"/>
          <w:b/>
          <w:sz w:val="24"/>
          <w:szCs w:val="24"/>
          <w:lang w:val="es-DO"/>
        </w:rPr>
      </w:pPr>
      <w:r w:rsidRPr="00551729">
        <w:rPr>
          <w:rFonts w:ascii="Century Gothic" w:hAnsi="Century Gothic"/>
          <w:b/>
          <w:sz w:val="24"/>
          <w:szCs w:val="24"/>
          <w:lang w:val="es-DO"/>
        </w:rPr>
        <w:t>(1)</w:t>
      </w:r>
      <w:r>
        <w:rPr>
          <w:rFonts w:ascii="Century Gothic" w:hAnsi="Century Gothic"/>
          <w:sz w:val="24"/>
          <w:szCs w:val="24"/>
          <w:lang w:val="es-DO"/>
        </w:rPr>
        <w:t xml:space="preserve"> </w:t>
      </w:r>
      <w:proofErr w:type="spellStart"/>
      <w:r w:rsidRPr="00CC6E59">
        <w:rPr>
          <w:rFonts w:ascii="Century Gothic" w:hAnsi="Century Gothic"/>
          <w:sz w:val="24"/>
          <w:szCs w:val="24"/>
          <w:lang w:val="es-DO"/>
        </w:rPr>
        <w:t>podium</w:t>
      </w:r>
      <w:proofErr w:type="spellEnd"/>
      <w:r w:rsidRPr="00CC6E59">
        <w:rPr>
          <w:rFonts w:ascii="Century Gothic" w:hAnsi="Century Gothic"/>
          <w:sz w:val="24"/>
          <w:szCs w:val="24"/>
          <w:lang w:val="es-DO"/>
        </w:rPr>
        <w:t xml:space="preserve"> en acrílico</w:t>
      </w:r>
    </w:p>
    <w:p w:rsidR="00985C77" w:rsidRDefault="00985C77" w:rsidP="00985C77">
      <w:pPr>
        <w:pStyle w:val="Sinespaciado"/>
        <w:rPr>
          <w:rFonts w:ascii="Century Gothic" w:hAnsi="Century Gothic"/>
          <w:sz w:val="24"/>
          <w:szCs w:val="24"/>
          <w:lang w:val="es-DO"/>
        </w:rPr>
      </w:pPr>
      <w:r w:rsidRPr="00551729">
        <w:rPr>
          <w:rFonts w:ascii="Century Gothic" w:hAnsi="Century Gothic"/>
          <w:b/>
          <w:sz w:val="24"/>
          <w:szCs w:val="24"/>
          <w:lang w:val="es-DO"/>
        </w:rPr>
        <w:t>(1)</w:t>
      </w:r>
      <w:r>
        <w:rPr>
          <w:rFonts w:ascii="Century Gothic" w:hAnsi="Century Gothic"/>
          <w:sz w:val="24"/>
          <w:szCs w:val="24"/>
          <w:lang w:val="es-DO"/>
        </w:rPr>
        <w:t xml:space="preserve"> </w:t>
      </w:r>
      <w:r w:rsidRPr="00CC6E59">
        <w:rPr>
          <w:rFonts w:ascii="Century Gothic" w:hAnsi="Century Gothic"/>
          <w:sz w:val="24"/>
          <w:szCs w:val="24"/>
          <w:lang w:val="es-DO"/>
        </w:rPr>
        <w:t xml:space="preserve">juego de </w:t>
      </w:r>
      <w:proofErr w:type="spellStart"/>
      <w:r w:rsidRPr="00CC6E59">
        <w:rPr>
          <w:rFonts w:ascii="Century Gothic" w:hAnsi="Century Gothic"/>
          <w:sz w:val="24"/>
          <w:szCs w:val="24"/>
          <w:lang w:val="es-DO"/>
        </w:rPr>
        <w:t>fileros</w:t>
      </w:r>
      <w:proofErr w:type="spellEnd"/>
      <w:r w:rsidRPr="00CC6E59">
        <w:rPr>
          <w:rFonts w:ascii="Century Gothic" w:hAnsi="Century Gothic"/>
          <w:sz w:val="24"/>
          <w:szCs w:val="24"/>
          <w:lang w:val="es-DO"/>
        </w:rPr>
        <w:t xml:space="preserve"> 6.5' color negro 12 </w:t>
      </w:r>
      <w:proofErr w:type="spellStart"/>
      <w:r w:rsidRPr="00CC6E59">
        <w:rPr>
          <w:rFonts w:ascii="Century Gothic" w:hAnsi="Century Gothic"/>
          <w:sz w:val="24"/>
          <w:szCs w:val="24"/>
          <w:lang w:val="es-DO"/>
        </w:rPr>
        <w:t>uds</w:t>
      </w:r>
      <w:proofErr w:type="spellEnd"/>
      <w:r w:rsidRPr="00CC6E59">
        <w:rPr>
          <w:rFonts w:ascii="Century Gothic" w:hAnsi="Century Gothic"/>
          <w:sz w:val="24"/>
          <w:szCs w:val="24"/>
          <w:lang w:val="es-DO"/>
        </w:rPr>
        <w:t xml:space="preserve"> </w:t>
      </w:r>
    </w:p>
    <w:p w:rsidR="00985C77" w:rsidRDefault="00985C77" w:rsidP="00985C77">
      <w:pPr>
        <w:pStyle w:val="Sinespaciado"/>
        <w:rPr>
          <w:rFonts w:ascii="Century Gothic" w:hAnsi="Century Gothic"/>
          <w:b/>
          <w:sz w:val="24"/>
          <w:szCs w:val="24"/>
          <w:lang w:val="es-DO"/>
        </w:rPr>
      </w:pPr>
    </w:p>
    <w:p w:rsidR="00985C77" w:rsidRDefault="00985C77" w:rsidP="00985C77">
      <w:pPr>
        <w:pStyle w:val="Sinespaciado"/>
        <w:rPr>
          <w:rFonts w:ascii="Century Gothic" w:hAnsi="Century Gothic"/>
          <w:b/>
          <w:sz w:val="24"/>
          <w:szCs w:val="24"/>
          <w:lang w:val="es-DO"/>
        </w:rPr>
      </w:pPr>
      <w:r>
        <w:rPr>
          <w:rFonts w:ascii="Century Gothic" w:hAnsi="Century Gothic"/>
          <w:b/>
          <w:sz w:val="24"/>
          <w:szCs w:val="24"/>
          <w:lang w:val="es-DO"/>
        </w:rPr>
        <w:t>Ventiladores:</w:t>
      </w:r>
    </w:p>
    <w:p w:rsidR="00985C77" w:rsidRDefault="00985C77" w:rsidP="00985C77">
      <w:pPr>
        <w:pStyle w:val="Sinespaciado"/>
        <w:rPr>
          <w:rFonts w:ascii="Century Gothic" w:hAnsi="Century Gothic"/>
          <w:b/>
          <w:sz w:val="24"/>
          <w:szCs w:val="24"/>
          <w:lang w:val="es-DO"/>
        </w:rPr>
      </w:pPr>
    </w:p>
    <w:p w:rsidR="00985C77" w:rsidRDefault="00985C77" w:rsidP="00985C77">
      <w:pPr>
        <w:pStyle w:val="Sinespaciado"/>
        <w:rPr>
          <w:rFonts w:ascii="Century Gothic" w:hAnsi="Century Gothic"/>
          <w:b/>
          <w:sz w:val="24"/>
          <w:szCs w:val="24"/>
          <w:lang w:val="es-DO"/>
        </w:rPr>
      </w:pPr>
      <w:r w:rsidRPr="00551729">
        <w:rPr>
          <w:rFonts w:ascii="Century Gothic" w:hAnsi="Century Gothic"/>
          <w:b/>
          <w:sz w:val="24"/>
          <w:szCs w:val="24"/>
          <w:lang w:val="es-DO"/>
        </w:rPr>
        <w:t>(1)</w:t>
      </w:r>
      <w:r>
        <w:rPr>
          <w:rFonts w:ascii="Century Gothic" w:hAnsi="Century Gothic"/>
          <w:sz w:val="24"/>
          <w:szCs w:val="24"/>
          <w:lang w:val="es-DO"/>
        </w:rPr>
        <w:t xml:space="preserve"> </w:t>
      </w:r>
      <w:r w:rsidRPr="00CC6E59">
        <w:rPr>
          <w:rFonts w:ascii="Century Gothic" w:hAnsi="Century Gothic"/>
          <w:sz w:val="24"/>
          <w:szCs w:val="24"/>
          <w:lang w:val="es-DO"/>
        </w:rPr>
        <w:t xml:space="preserve">caja de breaker verdes </w:t>
      </w:r>
    </w:p>
    <w:p w:rsidR="00985C77" w:rsidRPr="00551729" w:rsidRDefault="00985C77" w:rsidP="00985C77">
      <w:pPr>
        <w:pStyle w:val="Sinespaciado"/>
        <w:rPr>
          <w:rFonts w:ascii="Century Gothic" w:hAnsi="Century Gothic"/>
          <w:b/>
          <w:sz w:val="24"/>
          <w:szCs w:val="24"/>
          <w:lang w:val="es-DO"/>
        </w:rPr>
      </w:pPr>
      <w:r w:rsidRPr="00551729">
        <w:rPr>
          <w:rFonts w:ascii="Century Gothic" w:hAnsi="Century Gothic"/>
          <w:b/>
          <w:sz w:val="24"/>
          <w:szCs w:val="24"/>
          <w:lang w:val="es-DO"/>
        </w:rPr>
        <w:t>(6)</w:t>
      </w:r>
      <w:r>
        <w:rPr>
          <w:rFonts w:ascii="Century Gothic" w:hAnsi="Century Gothic"/>
          <w:sz w:val="24"/>
          <w:szCs w:val="24"/>
          <w:lang w:val="es-DO"/>
        </w:rPr>
        <w:t xml:space="preserve"> </w:t>
      </w:r>
      <w:r w:rsidRPr="00CC6E59">
        <w:rPr>
          <w:rFonts w:ascii="Century Gothic" w:hAnsi="Century Gothic"/>
          <w:sz w:val="24"/>
          <w:szCs w:val="24"/>
          <w:lang w:val="es-DO"/>
        </w:rPr>
        <w:t xml:space="preserve">ventiladores 1/3 hp </w:t>
      </w:r>
      <w:proofErr w:type="spellStart"/>
      <w:r w:rsidRPr="00CC6E59">
        <w:rPr>
          <w:rFonts w:ascii="Century Gothic" w:hAnsi="Century Gothic"/>
          <w:sz w:val="24"/>
          <w:szCs w:val="24"/>
          <w:lang w:val="es-DO"/>
        </w:rPr>
        <w:t>peq</w:t>
      </w:r>
      <w:proofErr w:type="spellEnd"/>
    </w:p>
    <w:p w:rsidR="00985C77" w:rsidRDefault="00985C77" w:rsidP="00985C77">
      <w:pPr>
        <w:pStyle w:val="Sinespaciado"/>
        <w:rPr>
          <w:rFonts w:ascii="Century Gothic" w:hAnsi="Century Gothic"/>
          <w:sz w:val="24"/>
          <w:szCs w:val="24"/>
          <w:lang w:val="es-DO"/>
        </w:rPr>
      </w:pPr>
      <w:r w:rsidRPr="00BB0F7E">
        <w:rPr>
          <w:rFonts w:ascii="Century Gothic" w:hAnsi="Century Gothic"/>
          <w:b/>
          <w:sz w:val="24"/>
          <w:szCs w:val="24"/>
          <w:lang w:val="es-DO"/>
        </w:rPr>
        <w:t>(12)</w:t>
      </w:r>
      <w:r>
        <w:rPr>
          <w:rFonts w:ascii="Century Gothic" w:hAnsi="Century Gothic"/>
          <w:sz w:val="24"/>
          <w:szCs w:val="24"/>
          <w:lang w:val="es-DO"/>
        </w:rPr>
        <w:t xml:space="preserve"> </w:t>
      </w:r>
      <w:r w:rsidRPr="00CC6E59">
        <w:rPr>
          <w:rFonts w:ascii="Century Gothic" w:hAnsi="Century Gothic"/>
          <w:sz w:val="24"/>
          <w:szCs w:val="24"/>
          <w:lang w:val="es-DO"/>
        </w:rPr>
        <w:t>extensiones eléctricas azules</w:t>
      </w:r>
    </w:p>
    <w:p w:rsidR="00985C77" w:rsidRDefault="00985C77" w:rsidP="00985C77">
      <w:pPr>
        <w:pStyle w:val="Sinespaciado"/>
        <w:rPr>
          <w:rFonts w:ascii="Century Gothic" w:hAnsi="Century Gothic"/>
          <w:sz w:val="24"/>
          <w:szCs w:val="24"/>
          <w:lang w:val="es-DO"/>
        </w:rPr>
      </w:pPr>
    </w:p>
    <w:p w:rsidR="00985C77" w:rsidRDefault="00985C77" w:rsidP="00985C77">
      <w:pPr>
        <w:pStyle w:val="Sinespaciado"/>
        <w:rPr>
          <w:rFonts w:ascii="Century Gothic" w:hAnsi="Century Gothic"/>
          <w:b/>
          <w:sz w:val="24"/>
          <w:szCs w:val="24"/>
          <w:lang w:val="es-DO"/>
        </w:rPr>
      </w:pPr>
      <w:r w:rsidRPr="00BB0F7E">
        <w:rPr>
          <w:rFonts w:ascii="Century Gothic" w:hAnsi="Century Gothic"/>
          <w:b/>
          <w:sz w:val="24"/>
          <w:szCs w:val="24"/>
          <w:lang w:val="es-DO"/>
        </w:rPr>
        <w:t>Montaje:</w:t>
      </w:r>
    </w:p>
    <w:p w:rsidR="00985C77" w:rsidRDefault="00985C77" w:rsidP="00985C77">
      <w:pPr>
        <w:pStyle w:val="Sinespaciado"/>
        <w:rPr>
          <w:rFonts w:ascii="Century Gothic" w:hAnsi="Century Gothic"/>
          <w:sz w:val="24"/>
          <w:szCs w:val="24"/>
          <w:lang w:val="es-DO"/>
        </w:rPr>
      </w:pPr>
    </w:p>
    <w:p w:rsidR="00985C77" w:rsidRDefault="00985C77" w:rsidP="00985C77">
      <w:pPr>
        <w:pStyle w:val="Sinespaciado"/>
        <w:rPr>
          <w:rFonts w:ascii="Century Gothic" w:hAnsi="Century Gothic"/>
          <w:sz w:val="24"/>
          <w:szCs w:val="24"/>
          <w:lang w:val="es-DO"/>
        </w:rPr>
      </w:pPr>
      <w:r w:rsidRPr="00BB0F7E">
        <w:rPr>
          <w:rFonts w:ascii="Century Gothic" w:hAnsi="Century Gothic"/>
          <w:b/>
          <w:sz w:val="24"/>
          <w:szCs w:val="24"/>
          <w:lang w:val="es-DO"/>
        </w:rPr>
        <w:t>(</w:t>
      </w:r>
      <w:r>
        <w:rPr>
          <w:rFonts w:ascii="Century Gothic" w:hAnsi="Century Gothic"/>
          <w:b/>
          <w:sz w:val="24"/>
          <w:szCs w:val="24"/>
          <w:lang w:val="es-DO"/>
        </w:rPr>
        <w:t>4</w:t>
      </w:r>
      <w:r w:rsidRPr="00BB0F7E">
        <w:rPr>
          <w:rFonts w:ascii="Century Gothic" w:hAnsi="Century Gothic"/>
          <w:b/>
          <w:sz w:val="24"/>
          <w:szCs w:val="24"/>
          <w:lang w:val="es-DO"/>
        </w:rPr>
        <w:t>)</w:t>
      </w:r>
      <w:r>
        <w:rPr>
          <w:rFonts w:ascii="Century Gothic" w:hAnsi="Century Gothic"/>
          <w:sz w:val="24"/>
          <w:szCs w:val="24"/>
          <w:lang w:val="es-DO"/>
        </w:rPr>
        <w:t xml:space="preserve"> </w:t>
      </w:r>
      <w:r w:rsidRPr="00CC6E59">
        <w:rPr>
          <w:rFonts w:ascii="Century Gothic" w:hAnsi="Century Gothic"/>
          <w:sz w:val="24"/>
          <w:szCs w:val="24"/>
          <w:lang w:val="es-DO"/>
        </w:rPr>
        <w:t>arreglo floral mesa principal</w:t>
      </w:r>
      <w:r>
        <w:rPr>
          <w:rFonts w:ascii="Century Gothic" w:hAnsi="Century Gothic"/>
          <w:sz w:val="24"/>
          <w:szCs w:val="24"/>
          <w:lang w:val="es-DO"/>
        </w:rPr>
        <w:t xml:space="preserve"> (arreglo en follajes y colores azul y blanco)</w:t>
      </w:r>
    </w:p>
    <w:p w:rsidR="00985C77" w:rsidRDefault="00985C77" w:rsidP="00985C77">
      <w:pPr>
        <w:pStyle w:val="Sinespaciado"/>
        <w:rPr>
          <w:rFonts w:ascii="Century Gothic" w:hAnsi="Century Gothic"/>
          <w:sz w:val="24"/>
          <w:szCs w:val="24"/>
          <w:lang w:val="es-DO"/>
        </w:rPr>
      </w:pPr>
      <w:r w:rsidRPr="00BB0F7E">
        <w:rPr>
          <w:rFonts w:ascii="Century Gothic" w:hAnsi="Century Gothic"/>
          <w:b/>
          <w:sz w:val="24"/>
          <w:szCs w:val="24"/>
          <w:lang w:val="es-DO"/>
        </w:rPr>
        <w:t>(1)</w:t>
      </w:r>
      <w:r>
        <w:rPr>
          <w:rFonts w:ascii="Century Gothic" w:hAnsi="Century Gothic"/>
          <w:sz w:val="24"/>
          <w:szCs w:val="24"/>
          <w:lang w:val="es-DO"/>
        </w:rPr>
        <w:t xml:space="preserve"> </w:t>
      </w:r>
      <w:r w:rsidRPr="00CC6E59">
        <w:rPr>
          <w:rFonts w:ascii="Century Gothic" w:hAnsi="Century Gothic"/>
          <w:sz w:val="24"/>
          <w:szCs w:val="24"/>
          <w:lang w:val="es-DO"/>
        </w:rPr>
        <w:t>servicio de coordinación y montaje</w:t>
      </w:r>
    </w:p>
    <w:p w:rsidR="00985C77" w:rsidRDefault="00985C77" w:rsidP="00985C77">
      <w:pPr>
        <w:pStyle w:val="Sinespaciado"/>
        <w:rPr>
          <w:rFonts w:ascii="Century Gothic" w:hAnsi="Century Gothic"/>
          <w:sz w:val="24"/>
          <w:szCs w:val="24"/>
          <w:lang w:val="es-DO"/>
        </w:rPr>
      </w:pPr>
    </w:p>
    <w:p w:rsidR="00985C77" w:rsidRDefault="00985C77" w:rsidP="00985C77">
      <w:pPr>
        <w:pStyle w:val="Sinespaciado"/>
        <w:rPr>
          <w:rFonts w:ascii="Century Gothic" w:hAnsi="Century Gothic"/>
          <w:sz w:val="24"/>
          <w:szCs w:val="24"/>
          <w:lang w:val="es-DO"/>
        </w:rPr>
      </w:pPr>
    </w:p>
    <w:p w:rsidR="00985C77" w:rsidRDefault="00985C77" w:rsidP="00985C77">
      <w:pPr>
        <w:pStyle w:val="Sinespaciado"/>
        <w:rPr>
          <w:rFonts w:ascii="Century Gothic" w:hAnsi="Century Gothic"/>
          <w:b/>
          <w:sz w:val="24"/>
          <w:szCs w:val="24"/>
          <w:lang w:val="es-DO"/>
        </w:rPr>
      </w:pPr>
      <w:r w:rsidRPr="00BB0F7E">
        <w:rPr>
          <w:rFonts w:ascii="Century Gothic" w:hAnsi="Century Gothic"/>
          <w:b/>
          <w:sz w:val="24"/>
          <w:szCs w:val="24"/>
          <w:lang w:val="es-DO"/>
        </w:rPr>
        <w:t>Matas de alquiler:</w:t>
      </w:r>
    </w:p>
    <w:p w:rsidR="00985C77" w:rsidRDefault="00985C77" w:rsidP="00985C77">
      <w:pPr>
        <w:pStyle w:val="Sinespaciado"/>
        <w:rPr>
          <w:rFonts w:ascii="Century Gothic" w:hAnsi="Century Gothic"/>
          <w:sz w:val="24"/>
          <w:szCs w:val="24"/>
          <w:lang w:val="es-DO"/>
        </w:rPr>
      </w:pPr>
    </w:p>
    <w:p w:rsidR="00985C77" w:rsidRDefault="00985C77" w:rsidP="00985C77">
      <w:pPr>
        <w:pStyle w:val="Sinespaciado"/>
        <w:rPr>
          <w:rFonts w:ascii="Century Gothic" w:hAnsi="Century Gothic"/>
          <w:sz w:val="24"/>
          <w:szCs w:val="24"/>
          <w:lang w:val="es-DO"/>
        </w:rPr>
      </w:pPr>
      <w:r w:rsidRPr="00BB0F7E">
        <w:rPr>
          <w:rFonts w:ascii="Century Gothic" w:hAnsi="Century Gothic"/>
          <w:b/>
          <w:sz w:val="24"/>
          <w:szCs w:val="24"/>
          <w:lang w:val="es-DO"/>
        </w:rPr>
        <w:t>(8)</w:t>
      </w:r>
      <w:r>
        <w:rPr>
          <w:rFonts w:ascii="Century Gothic" w:hAnsi="Century Gothic"/>
          <w:sz w:val="24"/>
          <w:szCs w:val="24"/>
          <w:lang w:val="es-DO"/>
        </w:rPr>
        <w:t xml:space="preserve"> </w:t>
      </w:r>
      <w:r w:rsidRPr="00CC6E59">
        <w:rPr>
          <w:rFonts w:ascii="Century Gothic" w:hAnsi="Century Gothic"/>
          <w:sz w:val="24"/>
          <w:szCs w:val="24"/>
          <w:lang w:val="es-DO"/>
        </w:rPr>
        <w:t>palma areca de 6 pies de altura</w:t>
      </w:r>
    </w:p>
    <w:p w:rsidR="00985C77" w:rsidRDefault="00985C77" w:rsidP="00985C77">
      <w:pPr>
        <w:pStyle w:val="Sinespaciado"/>
        <w:rPr>
          <w:rFonts w:ascii="Century Gothic" w:hAnsi="Century Gothic"/>
          <w:sz w:val="24"/>
          <w:szCs w:val="24"/>
          <w:lang w:val="es-DO"/>
        </w:rPr>
      </w:pPr>
      <w:r w:rsidRPr="00BB0F7E">
        <w:rPr>
          <w:rFonts w:ascii="Century Gothic" w:hAnsi="Century Gothic"/>
          <w:b/>
          <w:sz w:val="24"/>
          <w:szCs w:val="24"/>
          <w:lang w:val="es-DO"/>
        </w:rPr>
        <w:t>(6)</w:t>
      </w:r>
      <w:r>
        <w:rPr>
          <w:rFonts w:ascii="Century Gothic" w:hAnsi="Century Gothic"/>
          <w:sz w:val="24"/>
          <w:szCs w:val="24"/>
          <w:lang w:val="es-DO"/>
        </w:rPr>
        <w:t xml:space="preserve"> </w:t>
      </w:r>
      <w:r w:rsidRPr="00CC6E59">
        <w:rPr>
          <w:rFonts w:ascii="Century Gothic" w:hAnsi="Century Gothic"/>
          <w:sz w:val="24"/>
          <w:szCs w:val="24"/>
          <w:lang w:val="es-DO"/>
        </w:rPr>
        <w:t>arreglos en helechos</w:t>
      </w:r>
    </w:p>
    <w:p w:rsidR="0073401C" w:rsidRDefault="0073401C" w:rsidP="00985C77">
      <w:pPr>
        <w:pStyle w:val="Sinespaciado"/>
        <w:rPr>
          <w:rFonts w:ascii="Century Gothic" w:hAnsi="Century Gothic"/>
          <w:sz w:val="24"/>
          <w:szCs w:val="24"/>
          <w:lang w:val="es-DO"/>
        </w:rPr>
      </w:pPr>
    </w:p>
    <w:p w:rsidR="0073401C" w:rsidRDefault="0073401C" w:rsidP="00985C77">
      <w:pPr>
        <w:pStyle w:val="Sinespaciado"/>
        <w:rPr>
          <w:rFonts w:ascii="Century Gothic" w:hAnsi="Century Gothic"/>
          <w:sz w:val="24"/>
          <w:szCs w:val="24"/>
          <w:lang w:val="es-DO"/>
        </w:rPr>
      </w:pPr>
    </w:p>
    <w:p w:rsidR="0073401C" w:rsidRDefault="0073401C" w:rsidP="00985C77">
      <w:pPr>
        <w:pStyle w:val="Sinespaciado"/>
        <w:rPr>
          <w:rFonts w:ascii="Century Gothic" w:hAnsi="Century Gothic"/>
          <w:sz w:val="24"/>
          <w:szCs w:val="24"/>
          <w:lang w:val="es-DO"/>
        </w:rPr>
      </w:pPr>
    </w:p>
    <w:p w:rsidR="0073401C" w:rsidRDefault="0073401C" w:rsidP="00985C77">
      <w:pPr>
        <w:pStyle w:val="Sinespaciado"/>
        <w:rPr>
          <w:rFonts w:ascii="Century Gothic" w:hAnsi="Century Gothic"/>
          <w:sz w:val="24"/>
          <w:szCs w:val="24"/>
          <w:lang w:val="es-DO"/>
        </w:rPr>
      </w:pPr>
    </w:p>
    <w:p w:rsidR="0073401C" w:rsidRDefault="0073401C" w:rsidP="00985C77">
      <w:pPr>
        <w:pStyle w:val="Sinespaciado"/>
        <w:rPr>
          <w:rFonts w:ascii="Century Gothic" w:hAnsi="Century Gothic"/>
          <w:sz w:val="24"/>
          <w:szCs w:val="24"/>
          <w:lang w:val="es-DO"/>
        </w:rPr>
      </w:pPr>
    </w:p>
    <w:p w:rsidR="0073401C" w:rsidRDefault="0073401C" w:rsidP="00985C77">
      <w:pPr>
        <w:pStyle w:val="Sinespaciado"/>
        <w:rPr>
          <w:rFonts w:ascii="Century Gothic" w:hAnsi="Century Gothic"/>
          <w:sz w:val="24"/>
          <w:szCs w:val="24"/>
          <w:lang w:val="es-DO"/>
        </w:rPr>
      </w:pPr>
    </w:p>
    <w:p w:rsidR="0073401C" w:rsidRDefault="0073401C" w:rsidP="00985C77">
      <w:pPr>
        <w:pStyle w:val="Sinespaciado"/>
        <w:rPr>
          <w:rFonts w:ascii="Century Gothic" w:hAnsi="Century Gothic"/>
          <w:sz w:val="24"/>
          <w:szCs w:val="24"/>
          <w:lang w:val="es-DO"/>
        </w:rPr>
      </w:pPr>
    </w:p>
    <w:p w:rsidR="00985C77" w:rsidRDefault="00985C77" w:rsidP="00985C77">
      <w:pPr>
        <w:pStyle w:val="Sinespaciado"/>
        <w:rPr>
          <w:rFonts w:ascii="Century Gothic" w:hAnsi="Century Gothic"/>
          <w:sz w:val="24"/>
          <w:szCs w:val="24"/>
          <w:lang w:val="es-DO"/>
        </w:rPr>
      </w:pPr>
    </w:p>
    <w:p w:rsidR="00985C77" w:rsidRDefault="00985C77" w:rsidP="00985C77">
      <w:pPr>
        <w:pStyle w:val="Sinespaciado"/>
        <w:rPr>
          <w:rFonts w:ascii="Century Gothic" w:hAnsi="Century Gothic"/>
          <w:b/>
          <w:sz w:val="24"/>
          <w:szCs w:val="24"/>
          <w:lang w:val="es-DO"/>
        </w:rPr>
      </w:pPr>
      <w:r w:rsidRPr="00BB0F7E">
        <w:rPr>
          <w:rFonts w:ascii="Century Gothic" w:hAnsi="Century Gothic"/>
          <w:b/>
          <w:sz w:val="24"/>
          <w:szCs w:val="24"/>
          <w:lang w:val="es-DO"/>
        </w:rPr>
        <w:t>Baños portátiles:</w:t>
      </w:r>
    </w:p>
    <w:p w:rsidR="00985C77" w:rsidRDefault="00985C77" w:rsidP="00985C77">
      <w:pPr>
        <w:pStyle w:val="Sinespaciado"/>
        <w:rPr>
          <w:rFonts w:ascii="Century Gothic" w:hAnsi="Century Gothic"/>
          <w:sz w:val="24"/>
          <w:szCs w:val="24"/>
          <w:lang w:val="es-DO"/>
        </w:rPr>
      </w:pPr>
    </w:p>
    <w:p w:rsidR="00985C77" w:rsidRDefault="00985C77" w:rsidP="00985C77">
      <w:pPr>
        <w:pStyle w:val="Sinespaciado"/>
        <w:rPr>
          <w:rFonts w:ascii="Century Gothic" w:hAnsi="Century Gothic"/>
          <w:sz w:val="24"/>
          <w:szCs w:val="24"/>
          <w:lang w:val="es-DO"/>
        </w:rPr>
      </w:pPr>
      <w:r w:rsidRPr="00BB0F7E">
        <w:rPr>
          <w:rFonts w:ascii="Century Gothic" w:hAnsi="Century Gothic"/>
          <w:b/>
          <w:sz w:val="24"/>
          <w:szCs w:val="24"/>
          <w:lang w:val="es-DO"/>
        </w:rPr>
        <w:t>(2)</w:t>
      </w:r>
      <w:r>
        <w:rPr>
          <w:rFonts w:ascii="Century Gothic" w:hAnsi="Century Gothic"/>
          <w:sz w:val="24"/>
          <w:szCs w:val="24"/>
          <w:lang w:val="es-DO"/>
        </w:rPr>
        <w:t xml:space="preserve"> </w:t>
      </w:r>
      <w:r w:rsidRPr="00CC6E59">
        <w:rPr>
          <w:rFonts w:ascii="Century Gothic" w:hAnsi="Century Gothic"/>
          <w:sz w:val="24"/>
          <w:szCs w:val="24"/>
          <w:lang w:val="es-DO"/>
        </w:rPr>
        <w:t>ba</w:t>
      </w:r>
      <w:r>
        <w:rPr>
          <w:rFonts w:ascii="Century Gothic" w:hAnsi="Century Gothic"/>
          <w:sz w:val="24"/>
          <w:szCs w:val="24"/>
          <w:lang w:val="es-DO"/>
        </w:rPr>
        <w:t>ñ</w:t>
      </w:r>
      <w:r w:rsidRPr="00CC6E59">
        <w:rPr>
          <w:rFonts w:ascii="Century Gothic" w:hAnsi="Century Gothic"/>
          <w:sz w:val="24"/>
          <w:szCs w:val="24"/>
          <w:lang w:val="es-DO"/>
        </w:rPr>
        <w:t>o</w:t>
      </w:r>
      <w:r>
        <w:rPr>
          <w:rFonts w:ascii="Century Gothic" w:hAnsi="Century Gothic"/>
          <w:sz w:val="24"/>
          <w:szCs w:val="24"/>
          <w:lang w:val="es-DO"/>
        </w:rPr>
        <w:t>s</w:t>
      </w:r>
      <w:r w:rsidRPr="00CC6E59">
        <w:rPr>
          <w:rFonts w:ascii="Century Gothic" w:hAnsi="Century Gothic"/>
          <w:sz w:val="24"/>
          <w:szCs w:val="24"/>
          <w:lang w:val="es-DO"/>
        </w:rPr>
        <w:t xml:space="preserve"> portátil</w:t>
      </w:r>
      <w:r>
        <w:rPr>
          <w:rFonts w:ascii="Century Gothic" w:hAnsi="Century Gothic"/>
          <w:sz w:val="24"/>
          <w:szCs w:val="24"/>
          <w:lang w:val="es-DO"/>
        </w:rPr>
        <w:t>es</w:t>
      </w:r>
      <w:r w:rsidRPr="00CC6E59">
        <w:rPr>
          <w:rFonts w:ascii="Century Gothic" w:hAnsi="Century Gothic"/>
          <w:sz w:val="24"/>
          <w:szCs w:val="24"/>
          <w:lang w:val="es-DO"/>
        </w:rPr>
        <w:t xml:space="preserve"> regular</w:t>
      </w:r>
      <w:r>
        <w:rPr>
          <w:rFonts w:ascii="Century Gothic" w:hAnsi="Century Gothic"/>
          <w:sz w:val="24"/>
          <w:szCs w:val="24"/>
          <w:lang w:val="es-DO"/>
        </w:rPr>
        <w:t>es (transporte incluido)</w:t>
      </w:r>
      <w:bookmarkStart w:id="2" w:name="_GoBack"/>
      <w:bookmarkEnd w:id="2"/>
    </w:p>
    <w:p w:rsidR="00985C77" w:rsidRDefault="00985C77" w:rsidP="00985C77">
      <w:pPr>
        <w:pStyle w:val="Sinespaciado"/>
        <w:rPr>
          <w:rFonts w:ascii="Century Gothic" w:hAnsi="Century Gothic"/>
          <w:sz w:val="24"/>
          <w:szCs w:val="24"/>
          <w:lang w:val="es-DO"/>
        </w:rPr>
      </w:pPr>
    </w:p>
    <w:p w:rsidR="00985C77" w:rsidRPr="00BB0F7E" w:rsidRDefault="00985C77" w:rsidP="00985C77">
      <w:pPr>
        <w:pStyle w:val="Sinespaciado"/>
        <w:rPr>
          <w:rFonts w:ascii="Century Gothic" w:hAnsi="Century Gothic"/>
          <w:b/>
          <w:sz w:val="24"/>
          <w:szCs w:val="24"/>
          <w:lang w:val="es-DO"/>
        </w:rPr>
      </w:pPr>
      <w:r w:rsidRPr="00BB0F7E">
        <w:rPr>
          <w:rFonts w:ascii="Century Gothic" w:hAnsi="Century Gothic"/>
          <w:b/>
          <w:sz w:val="24"/>
          <w:szCs w:val="24"/>
          <w:lang w:val="es-DO"/>
        </w:rPr>
        <w:t>Servicios audiovisuales:</w:t>
      </w:r>
    </w:p>
    <w:p w:rsidR="00985C77" w:rsidRDefault="00985C77" w:rsidP="00985C77">
      <w:pPr>
        <w:pStyle w:val="Sinespaciado"/>
        <w:rPr>
          <w:rFonts w:ascii="Century Gothic" w:hAnsi="Century Gothic"/>
          <w:b/>
          <w:sz w:val="24"/>
          <w:szCs w:val="24"/>
          <w:lang w:val="es-DO"/>
        </w:rPr>
      </w:pPr>
    </w:p>
    <w:p w:rsidR="00985C77" w:rsidRDefault="00985C77" w:rsidP="00985C77">
      <w:pPr>
        <w:pStyle w:val="Sinespaciado"/>
        <w:rPr>
          <w:rFonts w:ascii="Century Gothic" w:hAnsi="Century Gothic"/>
          <w:sz w:val="24"/>
          <w:szCs w:val="24"/>
          <w:lang w:val="es-DO"/>
        </w:rPr>
      </w:pPr>
      <w:r w:rsidRPr="00BB0F7E">
        <w:rPr>
          <w:rFonts w:ascii="Century Gothic" w:hAnsi="Century Gothic"/>
          <w:b/>
          <w:sz w:val="24"/>
          <w:szCs w:val="24"/>
          <w:lang w:val="es-DO"/>
        </w:rPr>
        <w:t>(40)</w:t>
      </w:r>
      <w:r>
        <w:rPr>
          <w:rFonts w:ascii="Century Gothic" w:hAnsi="Century Gothic"/>
          <w:sz w:val="24"/>
          <w:szCs w:val="24"/>
          <w:lang w:val="es-DO"/>
        </w:rPr>
        <w:t xml:space="preserve"> </w:t>
      </w:r>
      <w:r w:rsidRPr="00CC6E59">
        <w:rPr>
          <w:rFonts w:ascii="Century Gothic" w:hAnsi="Century Gothic"/>
          <w:sz w:val="24"/>
          <w:szCs w:val="24"/>
          <w:lang w:val="es-DO"/>
        </w:rPr>
        <w:t>vallas de seguridad</w:t>
      </w:r>
    </w:p>
    <w:p w:rsidR="00985C77" w:rsidRDefault="00985C77" w:rsidP="00985C77">
      <w:pPr>
        <w:pStyle w:val="Sinespaciado"/>
        <w:rPr>
          <w:rFonts w:ascii="Century Gothic" w:hAnsi="Century Gothic"/>
          <w:sz w:val="24"/>
          <w:szCs w:val="24"/>
          <w:lang w:val="es-DO"/>
        </w:rPr>
      </w:pPr>
      <w:r w:rsidRPr="00BB0F7E">
        <w:rPr>
          <w:rFonts w:ascii="Century Gothic" w:hAnsi="Century Gothic"/>
          <w:b/>
          <w:sz w:val="24"/>
          <w:szCs w:val="24"/>
          <w:lang w:val="es-DO"/>
        </w:rPr>
        <w:t>(1)</w:t>
      </w:r>
      <w:r>
        <w:rPr>
          <w:rFonts w:ascii="Century Gothic" w:hAnsi="Century Gothic"/>
          <w:sz w:val="24"/>
          <w:szCs w:val="24"/>
          <w:lang w:val="es-DO"/>
        </w:rPr>
        <w:t xml:space="preserve"> </w:t>
      </w:r>
      <w:r w:rsidRPr="00CC6E59">
        <w:rPr>
          <w:rFonts w:ascii="Century Gothic" w:hAnsi="Century Gothic"/>
          <w:sz w:val="24"/>
          <w:szCs w:val="24"/>
          <w:lang w:val="es-DO"/>
        </w:rPr>
        <w:t>servicio de techo y tarima</w:t>
      </w:r>
      <w:r>
        <w:rPr>
          <w:rFonts w:ascii="Century Gothic" w:hAnsi="Century Gothic"/>
          <w:sz w:val="24"/>
          <w:szCs w:val="24"/>
          <w:lang w:val="es-DO"/>
        </w:rPr>
        <w:t xml:space="preserve"> (techo en </w:t>
      </w:r>
      <w:proofErr w:type="spellStart"/>
      <w:r>
        <w:rPr>
          <w:rFonts w:ascii="Century Gothic" w:hAnsi="Century Gothic"/>
          <w:sz w:val="24"/>
          <w:szCs w:val="24"/>
          <w:lang w:val="es-DO"/>
        </w:rPr>
        <w:t>truss</w:t>
      </w:r>
      <w:proofErr w:type="spellEnd"/>
      <w:r>
        <w:rPr>
          <w:rFonts w:ascii="Century Gothic" w:hAnsi="Century Gothic"/>
          <w:sz w:val="24"/>
          <w:szCs w:val="24"/>
          <w:lang w:val="es-DO"/>
        </w:rPr>
        <w:t xml:space="preserve"> 45x63 pies, tarima presidencial escalonada forrada más escaleras con barandas 32x16 y tarima para prensa 12x8)</w:t>
      </w:r>
    </w:p>
    <w:p w:rsidR="00985C77" w:rsidRPr="00CC6E59" w:rsidRDefault="00985C77" w:rsidP="00985C77">
      <w:pPr>
        <w:pStyle w:val="Sinespaciado"/>
        <w:rPr>
          <w:rFonts w:ascii="Century Gothic" w:hAnsi="Century Gothic"/>
          <w:sz w:val="24"/>
          <w:szCs w:val="24"/>
          <w:lang w:val="es-DO"/>
        </w:rPr>
      </w:pPr>
      <w:r w:rsidRPr="00BB0F7E">
        <w:rPr>
          <w:rFonts w:ascii="Century Gothic" w:hAnsi="Century Gothic"/>
          <w:b/>
          <w:sz w:val="24"/>
          <w:szCs w:val="24"/>
          <w:lang w:val="es-DO"/>
        </w:rPr>
        <w:t>(1)</w:t>
      </w:r>
      <w:r>
        <w:rPr>
          <w:rFonts w:ascii="Century Gothic" w:hAnsi="Century Gothic"/>
          <w:sz w:val="24"/>
          <w:szCs w:val="24"/>
          <w:lang w:val="es-DO"/>
        </w:rPr>
        <w:t xml:space="preserve"> </w:t>
      </w:r>
      <w:r w:rsidRPr="00CC6E59">
        <w:rPr>
          <w:rFonts w:ascii="Century Gothic" w:hAnsi="Century Gothic"/>
          <w:sz w:val="24"/>
          <w:szCs w:val="24"/>
          <w:lang w:val="es-DO"/>
        </w:rPr>
        <w:t>servicio de planta eléctrica</w:t>
      </w:r>
    </w:p>
    <w:p w:rsidR="00985C77" w:rsidRDefault="00985C77" w:rsidP="00985C77">
      <w:pPr>
        <w:pStyle w:val="Sinespaciado"/>
        <w:jc w:val="both"/>
        <w:rPr>
          <w:rFonts w:ascii="Century Gothic" w:hAnsi="Century Gothic"/>
          <w:sz w:val="24"/>
          <w:szCs w:val="24"/>
          <w:lang w:val="es-DO"/>
        </w:rPr>
      </w:pPr>
      <w:r w:rsidRPr="00BB0F7E">
        <w:rPr>
          <w:rFonts w:ascii="Century Gothic" w:hAnsi="Century Gothic"/>
          <w:b/>
          <w:sz w:val="24"/>
          <w:szCs w:val="24"/>
          <w:lang w:val="es-DO"/>
        </w:rPr>
        <w:t>(1)</w:t>
      </w:r>
      <w:r>
        <w:rPr>
          <w:rFonts w:ascii="Century Gothic" w:hAnsi="Century Gothic"/>
          <w:sz w:val="24"/>
          <w:szCs w:val="24"/>
          <w:lang w:val="es-DO"/>
        </w:rPr>
        <w:t xml:space="preserve"> </w:t>
      </w:r>
      <w:r w:rsidRPr="00CC6E59">
        <w:rPr>
          <w:rFonts w:ascii="Century Gothic" w:hAnsi="Century Gothic"/>
          <w:sz w:val="24"/>
          <w:szCs w:val="24"/>
          <w:lang w:val="es-DO"/>
        </w:rPr>
        <w:t xml:space="preserve">servicio de </w:t>
      </w:r>
      <w:r>
        <w:rPr>
          <w:rFonts w:ascii="Century Gothic" w:hAnsi="Century Gothic"/>
          <w:sz w:val="24"/>
          <w:szCs w:val="24"/>
          <w:lang w:val="es-DO"/>
        </w:rPr>
        <w:t xml:space="preserve">audiovisuales (dos </w:t>
      </w:r>
      <w:r w:rsidRPr="00CC6E59">
        <w:rPr>
          <w:rFonts w:ascii="Century Gothic" w:hAnsi="Century Gothic"/>
          <w:sz w:val="24"/>
          <w:szCs w:val="24"/>
          <w:lang w:val="es-DO"/>
        </w:rPr>
        <w:t>pantalla</w:t>
      </w:r>
      <w:r>
        <w:rPr>
          <w:rFonts w:ascii="Century Gothic" w:hAnsi="Century Gothic"/>
          <w:sz w:val="24"/>
          <w:szCs w:val="24"/>
          <w:lang w:val="es-DO"/>
        </w:rPr>
        <w:t>s</w:t>
      </w:r>
      <w:r w:rsidRPr="00CC6E59">
        <w:rPr>
          <w:rFonts w:ascii="Century Gothic" w:hAnsi="Century Gothic"/>
          <w:sz w:val="24"/>
          <w:szCs w:val="24"/>
          <w:lang w:val="es-DO"/>
        </w:rPr>
        <w:t xml:space="preserve"> led de</w:t>
      </w:r>
      <w:r>
        <w:rPr>
          <w:rFonts w:ascii="Century Gothic" w:hAnsi="Century Gothic"/>
          <w:sz w:val="24"/>
          <w:szCs w:val="24"/>
          <w:lang w:val="es-DO"/>
        </w:rPr>
        <w:t xml:space="preserve"> 60 pulgadas, pantalla led de </w:t>
      </w:r>
      <w:r w:rsidRPr="00CC6E59">
        <w:rPr>
          <w:rFonts w:ascii="Century Gothic" w:hAnsi="Century Gothic"/>
          <w:sz w:val="24"/>
          <w:szCs w:val="24"/>
          <w:lang w:val="es-DO"/>
        </w:rPr>
        <w:t>4x3</w:t>
      </w:r>
      <w:r>
        <w:rPr>
          <w:rFonts w:ascii="Century Gothic" w:hAnsi="Century Gothic"/>
          <w:sz w:val="24"/>
          <w:szCs w:val="24"/>
          <w:lang w:val="es-DO"/>
        </w:rPr>
        <w:t xml:space="preserve">, </w:t>
      </w:r>
      <w:r w:rsidRPr="00CC6E59">
        <w:rPr>
          <w:rFonts w:ascii="Century Gothic" w:hAnsi="Century Gothic"/>
          <w:sz w:val="24"/>
          <w:szCs w:val="24"/>
          <w:lang w:val="es-DO"/>
        </w:rPr>
        <w:t>sonido profesional</w:t>
      </w:r>
      <w:r>
        <w:rPr>
          <w:rFonts w:ascii="Century Gothic" w:hAnsi="Century Gothic"/>
          <w:sz w:val="24"/>
          <w:szCs w:val="24"/>
          <w:lang w:val="es-DO"/>
        </w:rPr>
        <w:t xml:space="preserve">, </w:t>
      </w:r>
      <w:r w:rsidRPr="00CC6E59">
        <w:rPr>
          <w:rFonts w:ascii="Century Gothic" w:hAnsi="Century Gothic"/>
          <w:sz w:val="24"/>
          <w:szCs w:val="24"/>
          <w:lang w:val="es-DO"/>
        </w:rPr>
        <w:t>micrófonos inalámbricos</w:t>
      </w:r>
      <w:r>
        <w:rPr>
          <w:rFonts w:ascii="Century Gothic" w:hAnsi="Century Gothic"/>
          <w:sz w:val="24"/>
          <w:szCs w:val="24"/>
          <w:lang w:val="es-DO"/>
        </w:rPr>
        <w:t xml:space="preserve">, </w:t>
      </w:r>
      <w:r w:rsidRPr="00CC6E59">
        <w:rPr>
          <w:rFonts w:ascii="Century Gothic" w:hAnsi="Century Gothic"/>
          <w:sz w:val="24"/>
          <w:szCs w:val="24"/>
          <w:lang w:val="es-DO"/>
        </w:rPr>
        <w:t xml:space="preserve">micrófono para </w:t>
      </w:r>
      <w:proofErr w:type="spellStart"/>
      <w:r w:rsidRPr="00CC6E59">
        <w:rPr>
          <w:rFonts w:ascii="Century Gothic" w:hAnsi="Century Gothic"/>
          <w:sz w:val="24"/>
          <w:szCs w:val="24"/>
          <w:lang w:val="es-DO"/>
        </w:rPr>
        <w:t>podium</w:t>
      </w:r>
      <w:proofErr w:type="spellEnd"/>
      <w:r>
        <w:rPr>
          <w:rFonts w:ascii="Century Gothic" w:hAnsi="Century Gothic"/>
          <w:sz w:val="24"/>
          <w:szCs w:val="24"/>
          <w:lang w:val="es-DO"/>
        </w:rPr>
        <w:t xml:space="preserve">, </w:t>
      </w:r>
      <w:r w:rsidRPr="00CC6E59">
        <w:rPr>
          <w:rFonts w:ascii="Century Gothic" w:hAnsi="Century Gothic"/>
          <w:sz w:val="24"/>
          <w:szCs w:val="24"/>
          <w:lang w:val="es-DO"/>
        </w:rPr>
        <w:t>estructura de escenografía, impresión de fondo para cubrir   pantalla</w:t>
      </w:r>
      <w:r>
        <w:rPr>
          <w:rFonts w:ascii="Century Gothic" w:hAnsi="Century Gothic"/>
          <w:sz w:val="24"/>
          <w:szCs w:val="24"/>
          <w:lang w:val="es-DO"/>
        </w:rPr>
        <w:t xml:space="preserve"> y telares).</w:t>
      </w:r>
    </w:p>
    <w:p w:rsidR="00985C77" w:rsidRDefault="00985C77" w:rsidP="00985C77">
      <w:pPr>
        <w:pStyle w:val="Sinespaciado"/>
        <w:rPr>
          <w:rFonts w:ascii="Century Gothic" w:hAnsi="Century Gothic"/>
          <w:sz w:val="24"/>
          <w:szCs w:val="24"/>
          <w:lang w:val="es-DO"/>
        </w:rPr>
      </w:pPr>
    </w:p>
    <w:p w:rsidR="00985C77" w:rsidRPr="00AB448B" w:rsidRDefault="00985C77" w:rsidP="00985C77">
      <w:pPr>
        <w:pStyle w:val="Sinespaciado"/>
        <w:rPr>
          <w:rFonts w:ascii="Century Gothic" w:hAnsi="Century Gothic"/>
          <w:b/>
          <w:sz w:val="24"/>
          <w:szCs w:val="24"/>
          <w:lang w:val="es-DO"/>
        </w:rPr>
      </w:pPr>
      <w:r w:rsidRPr="00AB448B">
        <w:rPr>
          <w:rFonts w:ascii="Century Gothic" w:hAnsi="Century Gothic"/>
          <w:b/>
          <w:sz w:val="24"/>
          <w:szCs w:val="24"/>
          <w:lang w:val="es-DO"/>
        </w:rPr>
        <w:t xml:space="preserve">Alimentos y bebidas: </w:t>
      </w:r>
    </w:p>
    <w:p w:rsidR="00985C77" w:rsidRPr="00CC6E59" w:rsidRDefault="00985C77" w:rsidP="00985C77">
      <w:pPr>
        <w:pStyle w:val="Sinespaciado"/>
        <w:rPr>
          <w:rFonts w:ascii="Century Gothic" w:hAnsi="Century Gothic"/>
          <w:sz w:val="24"/>
          <w:szCs w:val="24"/>
          <w:lang w:val="es-DO"/>
        </w:rPr>
      </w:pPr>
    </w:p>
    <w:p w:rsidR="00985C77" w:rsidRPr="00CC6E59" w:rsidRDefault="00985C77" w:rsidP="00985C77">
      <w:pPr>
        <w:pStyle w:val="Sinespaciado"/>
        <w:rPr>
          <w:rFonts w:ascii="Century Gothic" w:hAnsi="Century Gothic"/>
          <w:sz w:val="24"/>
          <w:szCs w:val="24"/>
          <w:lang w:val="es-DO"/>
        </w:rPr>
      </w:pPr>
      <w:r w:rsidRPr="00AB448B">
        <w:rPr>
          <w:rFonts w:ascii="Century Gothic" w:hAnsi="Century Gothic"/>
          <w:b/>
          <w:sz w:val="24"/>
          <w:szCs w:val="24"/>
          <w:lang w:val="es-DO"/>
        </w:rPr>
        <w:t>(2)</w:t>
      </w:r>
      <w:r>
        <w:rPr>
          <w:rFonts w:ascii="Century Gothic" w:hAnsi="Century Gothic"/>
          <w:sz w:val="24"/>
          <w:szCs w:val="24"/>
          <w:lang w:val="es-DO"/>
        </w:rPr>
        <w:t xml:space="preserve"> </w:t>
      </w:r>
      <w:r w:rsidRPr="00CC6E59">
        <w:rPr>
          <w:rFonts w:ascii="Century Gothic" w:hAnsi="Century Gothic"/>
          <w:sz w:val="24"/>
          <w:szCs w:val="24"/>
          <w:lang w:val="es-DO"/>
        </w:rPr>
        <w:t>servicio</w:t>
      </w:r>
      <w:r>
        <w:rPr>
          <w:rFonts w:ascii="Century Gothic" w:hAnsi="Century Gothic"/>
          <w:sz w:val="24"/>
          <w:szCs w:val="24"/>
          <w:lang w:val="es-DO"/>
        </w:rPr>
        <w:t>s</w:t>
      </w:r>
      <w:r w:rsidRPr="00CC6E59">
        <w:rPr>
          <w:rFonts w:ascii="Century Gothic" w:hAnsi="Century Gothic"/>
          <w:sz w:val="24"/>
          <w:szCs w:val="24"/>
          <w:lang w:val="es-DO"/>
        </w:rPr>
        <w:t xml:space="preserve"> de camarero</w:t>
      </w:r>
      <w:r>
        <w:rPr>
          <w:rFonts w:ascii="Century Gothic" w:hAnsi="Century Gothic"/>
          <w:sz w:val="24"/>
          <w:szCs w:val="24"/>
          <w:lang w:val="es-DO"/>
        </w:rPr>
        <w:t>s</w:t>
      </w:r>
    </w:p>
    <w:p w:rsidR="00985C77" w:rsidRDefault="00985C77" w:rsidP="00985C77">
      <w:pPr>
        <w:pStyle w:val="Sinespaciado"/>
        <w:rPr>
          <w:rFonts w:ascii="Century Gothic" w:hAnsi="Century Gothic"/>
          <w:sz w:val="24"/>
          <w:szCs w:val="24"/>
          <w:lang w:val="es-DO"/>
        </w:rPr>
      </w:pPr>
      <w:r w:rsidRPr="00AB448B">
        <w:rPr>
          <w:rFonts w:ascii="Century Gothic" w:hAnsi="Century Gothic"/>
          <w:b/>
          <w:sz w:val="24"/>
          <w:szCs w:val="24"/>
          <w:lang w:val="es-DO"/>
        </w:rPr>
        <w:t>(1)</w:t>
      </w:r>
      <w:r>
        <w:rPr>
          <w:rFonts w:ascii="Century Gothic" w:hAnsi="Century Gothic"/>
          <w:sz w:val="24"/>
          <w:szCs w:val="24"/>
          <w:lang w:val="es-DO"/>
        </w:rPr>
        <w:t xml:space="preserve"> </w:t>
      </w:r>
      <w:r w:rsidRPr="00CC6E59">
        <w:rPr>
          <w:rFonts w:ascii="Century Gothic" w:hAnsi="Century Gothic"/>
          <w:sz w:val="24"/>
          <w:szCs w:val="24"/>
          <w:lang w:val="es-DO"/>
        </w:rPr>
        <w:t>estaci</w:t>
      </w:r>
      <w:r>
        <w:rPr>
          <w:rFonts w:ascii="Century Gothic" w:hAnsi="Century Gothic"/>
          <w:sz w:val="24"/>
          <w:szCs w:val="24"/>
          <w:lang w:val="es-DO"/>
        </w:rPr>
        <w:t>ó</w:t>
      </w:r>
      <w:r w:rsidRPr="00CC6E59">
        <w:rPr>
          <w:rFonts w:ascii="Century Gothic" w:hAnsi="Century Gothic"/>
          <w:sz w:val="24"/>
          <w:szCs w:val="24"/>
          <w:lang w:val="es-DO"/>
        </w:rPr>
        <w:t>n de líquidos (agua embotellada, hielo y te frio)</w:t>
      </w:r>
    </w:p>
    <w:p w:rsidR="00985C77" w:rsidRDefault="00985C77" w:rsidP="00985C77">
      <w:pPr>
        <w:pStyle w:val="Sinespaciado"/>
        <w:rPr>
          <w:rFonts w:ascii="Century Gothic" w:hAnsi="Century Gothic"/>
          <w:sz w:val="24"/>
          <w:szCs w:val="24"/>
          <w:lang w:val="es-DO"/>
        </w:rPr>
      </w:pPr>
    </w:p>
    <w:p w:rsidR="00985C77" w:rsidRDefault="00985C77" w:rsidP="00985C77">
      <w:pPr>
        <w:pStyle w:val="Sinespaciado"/>
        <w:rPr>
          <w:rFonts w:ascii="Century Gothic" w:hAnsi="Century Gothic"/>
          <w:b/>
          <w:sz w:val="24"/>
          <w:szCs w:val="24"/>
          <w:lang w:val="es-DO"/>
        </w:rPr>
      </w:pPr>
      <w:r w:rsidRPr="00AB448B">
        <w:rPr>
          <w:rFonts w:ascii="Century Gothic" w:hAnsi="Century Gothic"/>
          <w:b/>
          <w:sz w:val="24"/>
          <w:szCs w:val="24"/>
          <w:lang w:val="es-DO"/>
        </w:rPr>
        <w:t>Servicios de alquiler:</w:t>
      </w:r>
    </w:p>
    <w:p w:rsidR="00985C77" w:rsidRDefault="00985C77" w:rsidP="00985C77">
      <w:pPr>
        <w:pStyle w:val="Sinespaciado"/>
        <w:rPr>
          <w:rFonts w:ascii="Century Gothic" w:hAnsi="Century Gothic"/>
          <w:b/>
          <w:sz w:val="24"/>
          <w:szCs w:val="24"/>
          <w:lang w:val="es-DO"/>
        </w:rPr>
      </w:pPr>
    </w:p>
    <w:p w:rsidR="00985C77" w:rsidRDefault="00985C77" w:rsidP="00985C77">
      <w:pPr>
        <w:pStyle w:val="Sinespaciado"/>
        <w:rPr>
          <w:rFonts w:ascii="Century Gothic" w:hAnsi="Century Gothic"/>
          <w:sz w:val="24"/>
          <w:szCs w:val="24"/>
          <w:lang w:val="es-DO"/>
        </w:rPr>
      </w:pPr>
      <w:r>
        <w:rPr>
          <w:rFonts w:ascii="Century Gothic" w:hAnsi="Century Gothic"/>
          <w:b/>
          <w:sz w:val="24"/>
          <w:szCs w:val="24"/>
          <w:lang w:val="es-DO"/>
        </w:rPr>
        <w:t xml:space="preserve">(1) </w:t>
      </w:r>
      <w:r>
        <w:rPr>
          <w:rFonts w:ascii="Century Gothic" w:hAnsi="Century Gothic"/>
          <w:sz w:val="24"/>
          <w:szCs w:val="24"/>
          <w:lang w:val="es-DO"/>
        </w:rPr>
        <w:t xml:space="preserve">servicio de desinfección </w:t>
      </w:r>
    </w:p>
    <w:p w:rsidR="00985C77" w:rsidRPr="00985C77" w:rsidRDefault="00985C77" w:rsidP="00985C77">
      <w:pPr>
        <w:pStyle w:val="Sinespaciado"/>
        <w:rPr>
          <w:rFonts w:ascii="Century Gothic" w:hAnsi="Century Gothic"/>
          <w:sz w:val="24"/>
          <w:szCs w:val="24"/>
          <w:lang w:val="es-DO"/>
        </w:rPr>
      </w:pPr>
    </w:p>
    <w:p w:rsidR="00985C77" w:rsidRPr="00985C77" w:rsidRDefault="00985C77" w:rsidP="00985C77">
      <w:pPr>
        <w:tabs>
          <w:tab w:val="left" w:pos="1035"/>
        </w:tabs>
        <w:spacing w:after="0"/>
        <w:jc w:val="both"/>
        <w:rPr>
          <w:rFonts w:ascii="Century Gothic" w:hAnsi="Century Gothic" w:cs="Times New Roman"/>
          <w:lang w:val="es-DO"/>
        </w:rPr>
      </w:pPr>
    </w:p>
    <w:p w:rsidR="003B0C1A" w:rsidRPr="004941B3" w:rsidRDefault="003B0C1A" w:rsidP="00767293">
      <w:pPr>
        <w:pStyle w:val="Prrafodelista"/>
        <w:numPr>
          <w:ilvl w:val="0"/>
          <w:numId w:val="11"/>
        </w:numPr>
        <w:tabs>
          <w:tab w:val="left" w:pos="1035"/>
        </w:tabs>
        <w:spacing w:after="0"/>
        <w:jc w:val="both"/>
        <w:rPr>
          <w:rFonts w:ascii="Century Gothic" w:hAnsi="Century Gothic" w:cs="Times New Roman"/>
          <w:b/>
          <w:lang w:val="es-DO"/>
        </w:rPr>
      </w:pPr>
      <w:r w:rsidRPr="004941B3">
        <w:rPr>
          <w:rFonts w:ascii="Century Gothic" w:hAnsi="Century Gothic" w:cs="Times New Roman"/>
          <w:b/>
          <w:lang w:val="es-DO"/>
        </w:rPr>
        <w:t>TÉRMINOS DE ENTREGA</w:t>
      </w:r>
    </w:p>
    <w:p w:rsidR="00742C74" w:rsidRPr="00B44EB5" w:rsidRDefault="00742C74" w:rsidP="00742C74">
      <w:pPr>
        <w:pStyle w:val="Prrafodelista"/>
        <w:tabs>
          <w:tab w:val="left" w:pos="1035"/>
        </w:tabs>
        <w:spacing w:after="0"/>
        <w:jc w:val="both"/>
        <w:rPr>
          <w:rFonts w:ascii="Century Gothic" w:hAnsi="Century Gothic" w:cs="Times New Roman"/>
          <w:b/>
          <w:lang w:val="es-DO"/>
        </w:rPr>
      </w:pPr>
    </w:p>
    <w:p w:rsidR="0000621C" w:rsidRDefault="003B0C1A" w:rsidP="009A6D74">
      <w:pPr>
        <w:tabs>
          <w:tab w:val="left" w:pos="1035"/>
        </w:tabs>
        <w:spacing w:after="0"/>
        <w:jc w:val="both"/>
        <w:rPr>
          <w:rFonts w:ascii="Century Gothic" w:hAnsi="Century Gothic" w:cs="Times New Roman"/>
          <w:lang w:val="es-DO"/>
        </w:rPr>
      </w:pPr>
      <w:r w:rsidRPr="00B44EB5">
        <w:rPr>
          <w:rFonts w:ascii="Century Gothic" w:hAnsi="Century Gothic" w:cs="Times New Roman"/>
          <w:lang w:val="es-DO"/>
        </w:rPr>
        <w:t>Una vez adjudicado</w:t>
      </w:r>
      <w:r w:rsidR="009E00E0" w:rsidRPr="00B44EB5">
        <w:rPr>
          <w:rFonts w:ascii="Century Gothic" w:hAnsi="Century Gothic" w:cs="Times New Roman"/>
          <w:lang w:val="es-DO"/>
        </w:rPr>
        <w:t xml:space="preserve"> y enviada la orden de </w:t>
      </w:r>
      <w:r w:rsidR="009D6D88" w:rsidRPr="00B44EB5">
        <w:rPr>
          <w:rFonts w:ascii="Century Gothic" w:hAnsi="Century Gothic" w:cs="Times New Roman"/>
          <w:lang w:val="es-DO"/>
        </w:rPr>
        <w:t>compras</w:t>
      </w:r>
      <w:r w:rsidR="009E00E0" w:rsidRPr="00B44EB5">
        <w:rPr>
          <w:rFonts w:ascii="Century Gothic" w:hAnsi="Century Gothic" w:cs="Times New Roman"/>
          <w:lang w:val="es-DO"/>
        </w:rPr>
        <w:t xml:space="preserve"> firmada y sellada,</w:t>
      </w:r>
      <w:r w:rsidRPr="00B44EB5">
        <w:rPr>
          <w:rFonts w:ascii="Century Gothic" w:hAnsi="Century Gothic" w:cs="Times New Roman"/>
          <w:lang w:val="es-DO"/>
        </w:rPr>
        <w:t xml:space="preserve"> el oferente ganador</w:t>
      </w:r>
      <w:r w:rsidR="009E00E0" w:rsidRPr="00B44EB5">
        <w:rPr>
          <w:rFonts w:ascii="Century Gothic" w:hAnsi="Century Gothic" w:cs="Times New Roman"/>
          <w:lang w:val="es-DO"/>
        </w:rPr>
        <w:t xml:space="preserve"> </w:t>
      </w:r>
      <w:r w:rsidR="009D6D88" w:rsidRPr="00B44EB5">
        <w:rPr>
          <w:rFonts w:ascii="Century Gothic" w:hAnsi="Century Gothic" w:cs="Times New Roman"/>
          <w:lang w:val="es-DO"/>
        </w:rPr>
        <w:t xml:space="preserve">deberá </w:t>
      </w:r>
      <w:r w:rsidR="00985C77">
        <w:rPr>
          <w:rFonts w:ascii="Century Gothic" w:hAnsi="Century Gothic" w:cs="Times New Roman"/>
          <w:lang w:val="es-DO"/>
        </w:rPr>
        <w:t xml:space="preserve">realizar </w:t>
      </w:r>
      <w:r w:rsidR="00BE7FE0">
        <w:rPr>
          <w:rFonts w:ascii="Century Gothic" w:hAnsi="Century Gothic" w:cs="Times New Roman"/>
          <w:lang w:val="es-DO"/>
        </w:rPr>
        <w:t>los</w:t>
      </w:r>
      <w:r w:rsidR="00B62277">
        <w:rPr>
          <w:rFonts w:ascii="Century Gothic" w:hAnsi="Century Gothic" w:cs="Times New Roman"/>
          <w:lang w:val="es-DO"/>
        </w:rPr>
        <w:t xml:space="preserve"> </w:t>
      </w:r>
      <w:r w:rsidR="008C6D12">
        <w:rPr>
          <w:rFonts w:ascii="Century Gothic" w:hAnsi="Century Gothic" w:cs="Times New Roman"/>
          <w:lang w:val="es-DO"/>
        </w:rPr>
        <w:t>requerimientos, según el cronograma establecido en la solicitud de compras y contrataciones.</w:t>
      </w:r>
    </w:p>
    <w:p w:rsidR="00767293" w:rsidRPr="00B44EB5" w:rsidRDefault="00767293" w:rsidP="009A6D74">
      <w:pPr>
        <w:tabs>
          <w:tab w:val="left" w:pos="1035"/>
        </w:tabs>
        <w:spacing w:after="0"/>
        <w:jc w:val="both"/>
        <w:rPr>
          <w:rFonts w:ascii="Century Gothic" w:hAnsi="Century Gothic" w:cs="Times New Roman"/>
          <w:b/>
          <w:lang w:val="es-DO"/>
        </w:rPr>
      </w:pPr>
    </w:p>
    <w:sectPr w:rsidR="00767293" w:rsidRPr="00B44EB5" w:rsidSect="008A2902">
      <w:headerReference w:type="default" r:id="rId8"/>
      <w:pgSz w:w="12240" w:h="15840"/>
      <w:pgMar w:top="1080" w:right="1701" w:bottom="72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CA3" w:rsidRDefault="00F30CA3" w:rsidP="003A4725">
      <w:pPr>
        <w:spacing w:after="0" w:line="240" w:lineRule="auto"/>
      </w:pPr>
      <w:r>
        <w:separator/>
      </w:r>
    </w:p>
  </w:endnote>
  <w:endnote w:type="continuationSeparator" w:id="0">
    <w:p w:rsidR="00F30CA3" w:rsidRDefault="00F30CA3" w:rsidP="003A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CA3" w:rsidRDefault="00F30CA3" w:rsidP="003A4725">
      <w:pPr>
        <w:spacing w:after="0" w:line="240" w:lineRule="auto"/>
      </w:pPr>
      <w:r>
        <w:separator/>
      </w:r>
    </w:p>
  </w:footnote>
  <w:footnote w:type="continuationSeparator" w:id="0">
    <w:p w:rsidR="00F30CA3" w:rsidRDefault="00F30CA3" w:rsidP="003A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4BE" w:rsidRDefault="00EF24BE">
    <w:pPr>
      <w:pStyle w:val="Encabezado"/>
    </w:pPr>
    <w:r>
      <w:rPr>
        <w:noProof/>
        <w:lang w:val="en-US"/>
      </w:rPr>
      <w:drawing>
        <wp:anchor distT="0" distB="0" distL="114300" distR="114300" simplePos="0" relativeHeight="251659264" behindDoc="0" locked="0" layoutInCell="1" allowOverlap="1" wp14:anchorId="0678D1EC" wp14:editId="641A0D92">
          <wp:simplePos x="0" y="0"/>
          <wp:positionH relativeFrom="margin">
            <wp:align>center</wp:align>
          </wp:positionH>
          <wp:positionV relativeFrom="margin">
            <wp:align>top</wp:align>
          </wp:positionV>
          <wp:extent cx="3704762" cy="628571"/>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roindustria.png"/>
                  <pic:cNvPicPr/>
                </pic:nvPicPr>
                <pic:blipFill>
                  <a:blip r:embed="rId1">
                    <a:extLst>
                      <a:ext uri="{28A0092B-C50C-407E-A947-70E740481C1C}">
                        <a14:useLocalDpi xmlns:a14="http://schemas.microsoft.com/office/drawing/2010/main" val="0"/>
                      </a:ext>
                    </a:extLst>
                  </a:blip>
                  <a:stretch>
                    <a:fillRect/>
                  </a:stretch>
                </pic:blipFill>
                <pic:spPr>
                  <a:xfrm>
                    <a:off x="0" y="0"/>
                    <a:ext cx="3704762" cy="6285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976"/>
    <w:multiLevelType w:val="hybridMultilevel"/>
    <w:tmpl w:val="EBD4B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B2DC6"/>
    <w:multiLevelType w:val="hybridMultilevel"/>
    <w:tmpl w:val="7D689EC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6B320FB"/>
    <w:multiLevelType w:val="hybridMultilevel"/>
    <w:tmpl w:val="08D6697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85261FA"/>
    <w:multiLevelType w:val="hybridMultilevel"/>
    <w:tmpl w:val="E31A1DE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BAA2C1B"/>
    <w:multiLevelType w:val="hybridMultilevel"/>
    <w:tmpl w:val="0BDC5AD8"/>
    <w:lvl w:ilvl="0" w:tplc="1C0A000F">
      <w:start w:val="4"/>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6B066A"/>
    <w:multiLevelType w:val="hybridMultilevel"/>
    <w:tmpl w:val="C23C1E8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CC86672"/>
    <w:multiLevelType w:val="hybridMultilevel"/>
    <w:tmpl w:val="BD4233DC"/>
    <w:lvl w:ilvl="0" w:tplc="1C0A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E97E7C"/>
    <w:multiLevelType w:val="hybridMultilevel"/>
    <w:tmpl w:val="62EC576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FBC796E"/>
    <w:multiLevelType w:val="hybridMultilevel"/>
    <w:tmpl w:val="9FC8569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324E1609"/>
    <w:multiLevelType w:val="hybridMultilevel"/>
    <w:tmpl w:val="2AF208E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32F80C03"/>
    <w:multiLevelType w:val="hybridMultilevel"/>
    <w:tmpl w:val="2E3626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E54663D"/>
    <w:multiLevelType w:val="hybridMultilevel"/>
    <w:tmpl w:val="68341C38"/>
    <w:lvl w:ilvl="0" w:tplc="1C0A000B">
      <w:start w:val="1"/>
      <w:numFmt w:val="bullet"/>
      <w:lvlText w:val=""/>
      <w:lvlJc w:val="left"/>
      <w:pPr>
        <w:ind w:left="1080" w:hanging="360"/>
      </w:pPr>
      <w:rPr>
        <w:rFonts w:ascii="Wingdings" w:hAnsi="Wingdings"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2" w15:restartNumberingAfterBreak="0">
    <w:nsid w:val="3E6D0BF4"/>
    <w:multiLevelType w:val="hybridMultilevel"/>
    <w:tmpl w:val="0BDC3AF8"/>
    <w:lvl w:ilvl="0" w:tplc="4D284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121F5"/>
    <w:multiLevelType w:val="hybridMultilevel"/>
    <w:tmpl w:val="1102CCA4"/>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15:restartNumberingAfterBreak="0">
    <w:nsid w:val="44A954D0"/>
    <w:multiLevelType w:val="hybridMultilevel"/>
    <w:tmpl w:val="2E3626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5534944"/>
    <w:multiLevelType w:val="hybridMultilevel"/>
    <w:tmpl w:val="D95AD664"/>
    <w:lvl w:ilvl="0" w:tplc="1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6EE41D9"/>
    <w:multiLevelType w:val="hybridMultilevel"/>
    <w:tmpl w:val="D20817C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5E52463F"/>
    <w:multiLevelType w:val="hybridMultilevel"/>
    <w:tmpl w:val="0914B174"/>
    <w:lvl w:ilvl="0" w:tplc="1C0A000B">
      <w:start w:val="1"/>
      <w:numFmt w:val="bullet"/>
      <w:lvlText w:val=""/>
      <w:lvlJc w:val="left"/>
      <w:pPr>
        <w:ind w:left="900" w:hanging="360"/>
      </w:pPr>
      <w:rPr>
        <w:rFonts w:ascii="Wingdings" w:hAnsi="Wingdings"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8" w15:restartNumberingAfterBreak="0">
    <w:nsid w:val="659842DF"/>
    <w:multiLevelType w:val="hybridMultilevel"/>
    <w:tmpl w:val="5CA4567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6B393191"/>
    <w:multiLevelType w:val="hybridMultilevel"/>
    <w:tmpl w:val="6DACB77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15:restartNumberingAfterBreak="0">
    <w:nsid w:val="6CF36D30"/>
    <w:multiLevelType w:val="hybridMultilevel"/>
    <w:tmpl w:val="B9F2E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16478F"/>
    <w:multiLevelType w:val="hybridMultilevel"/>
    <w:tmpl w:val="2E3626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B5C4009"/>
    <w:multiLevelType w:val="hybridMultilevel"/>
    <w:tmpl w:val="EDD24BCA"/>
    <w:lvl w:ilvl="0" w:tplc="5CB03F1E">
      <w:start w:val="6"/>
      <w:numFmt w:val="decimal"/>
      <w:lvlText w:val="%1-"/>
      <w:lvlJc w:val="left"/>
      <w:pPr>
        <w:ind w:left="1140" w:hanging="360"/>
      </w:pPr>
      <w:rPr>
        <w:rFonts w:hint="default"/>
      </w:rPr>
    </w:lvl>
    <w:lvl w:ilvl="1" w:tplc="1C0A0019" w:tentative="1">
      <w:start w:val="1"/>
      <w:numFmt w:val="lowerLetter"/>
      <w:lvlText w:val="%2."/>
      <w:lvlJc w:val="left"/>
      <w:pPr>
        <w:ind w:left="1860" w:hanging="360"/>
      </w:pPr>
    </w:lvl>
    <w:lvl w:ilvl="2" w:tplc="1C0A001B" w:tentative="1">
      <w:start w:val="1"/>
      <w:numFmt w:val="lowerRoman"/>
      <w:lvlText w:val="%3."/>
      <w:lvlJc w:val="right"/>
      <w:pPr>
        <w:ind w:left="2580" w:hanging="180"/>
      </w:pPr>
    </w:lvl>
    <w:lvl w:ilvl="3" w:tplc="1C0A000F" w:tentative="1">
      <w:start w:val="1"/>
      <w:numFmt w:val="decimal"/>
      <w:lvlText w:val="%4."/>
      <w:lvlJc w:val="left"/>
      <w:pPr>
        <w:ind w:left="3300" w:hanging="360"/>
      </w:pPr>
    </w:lvl>
    <w:lvl w:ilvl="4" w:tplc="1C0A0019" w:tentative="1">
      <w:start w:val="1"/>
      <w:numFmt w:val="lowerLetter"/>
      <w:lvlText w:val="%5."/>
      <w:lvlJc w:val="left"/>
      <w:pPr>
        <w:ind w:left="4020" w:hanging="360"/>
      </w:pPr>
    </w:lvl>
    <w:lvl w:ilvl="5" w:tplc="1C0A001B" w:tentative="1">
      <w:start w:val="1"/>
      <w:numFmt w:val="lowerRoman"/>
      <w:lvlText w:val="%6."/>
      <w:lvlJc w:val="right"/>
      <w:pPr>
        <w:ind w:left="4740" w:hanging="180"/>
      </w:pPr>
    </w:lvl>
    <w:lvl w:ilvl="6" w:tplc="1C0A000F" w:tentative="1">
      <w:start w:val="1"/>
      <w:numFmt w:val="decimal"/>
      <w:lvlText w:val="%7."/>
      <w:lvlJc w:val="left"/>
      <w:pPr>
        <w:ind w:left="5460" w:hanging="360"/>
      </w:pPr>
    </w:lvl>
    <w:lvl w:ilvl="7" w:tplc="1C0A0019" w:tentative="1">
      <w:start w:val="1"/>
      <w:numFmt w:val="lowerLetter"/>
      <w:lvlText w:val="%8."/>
      <w:lvlJc w:val="left"/>
      <w:pPr>
        <w:ind w:left="6180" w:hanging="360"/>
      </w:pPr>
    </w:lvl>
    <w:lvl w:ilvl="8" w:tplc="1C0A001B" w:tentative="1">
      <w:start w:val="1"/>
      <w:numFmt w:val="lowerRoman"/>
      <w:lvlText w:val="%9."/>
      <w:lvlJc w:val="right"/>
      <w:pPr>
        <w:ind w:left="6900" w:hanging="180"/>
      </w:pPr>
    </w:lvl>
  </w:abstractNum>
  <w:abstractNum w:abstractNumId="23" w15:restartNumberingAfterBreak="0">
    <w:nsid w:val="7BFF2B1E"/>
    <w:multiLevelType w:val="hybridMultilevel"/>
    <w:tmpl w:val="2C2E4324"/>
    <w:lvl w:ilvl="0" w:tplc="2BD88A9C">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7D5C140A"/>
    <w:multiLevelType w:val="hybridMultilevel"/>
    <w:tmpl w:val="CB6C9C7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5" w15:restartNumberingAfterBreak="0">
    <w:nsid w:val="7D7C57D1"/>
    <w:multiLevelType w:val="hybridMultilevel"/>
    <w:tmpl w:val="49C8123A"/>
    <w:lvl w:ilvl="0" w:tplc="1C0A000F">
      <w:start w:val="1"/>
      <w:numFmt w:val="decimal"/>
      <w:lvlText w:val="%1."/>
      <w:lvlJc w:val="left"/>
      <w:pPr>
        <w:ind w:left="1140" w:hanging="360"/>
      </w:pPr>
    </w:lvl>
    <w:lvl w:ilvl="1" w:tplc="1C0A0019" w:tentative="1">
      <w:start w:val="1"/>
      <w:numFmt w:val="lowerLetter"/>
      <w:lvlText w:val="%2."/>
      <w:lvlJc w:val="left"/>
      <w:pPr>
        <w:ind w:left="1860" w:hanging="360"/>
      </w:pPr>
    </w:lvl>
    <w:lvl w:ilvl="2" w:tplc="1C0A001B" w:tentative="1">
      <w:start w:val="1"/>
      <w:numFmt w:val="lowerRoman"/>
      <w:lvlText w:val="%3."/>
      <w:lvlJc w:val="right"/>
      <w:pPr>
        <w:ind w:left="2580" w:hanging="180"/>
      </w:pPr>
    </w:lvl>
    <w:lvl w:ilvl="3" w:tplc="1C0A000F" w:tentative="1">
      <w:start w:val="1"/>
      <w:numFmt w:val="decimal"/>
      <w:lvlText w:val="%4."/>
      <w:lvlJc w:val="left"/>
      <w:pPr>
        <w:ind w:left="3300" w:hanging="360"/>
      </w:pPr>
    </w:lvl>
    <w:lvl w:ilvl="4" w:tplc="1C0A0019" w:tentative="1">
      <w:start w:val="1"/>
      <w:numFmt w:val="lowerLetter"/>
      <w:lvlText w:val="%5."/>
      <w:lvlJc w:val="left"/>
      <w:pPr>
        <w:ind w:left="4020" w:hanging="360"/>
      </w:pPr>
    </w:lvl>
    <w:lvl w:ilvl="5" w:tplc="1C0A001B" w:tentative="1">
      <w:start w:val="1"/>
      <w:numFmt w:val="lowerRoman"/>
      <w:lvlText w:val="%6."/>
      <w:lvlJc w:val="right"/>
      <w:pPr>
        <w:ind w:left="4740" w:hanging="180"/>
      </w:pPr>
    </w:lvl>
    <w:lvl w:ilvl="6" w:tplc="1C0A000F" w:tentative="1">
      <w:start w:val="1"/>
      <w:numFmt w:val="decimal"/>
      <w:lvlText w:val="%7."/>
      <w:lvlJc w:val="left"/>
      <w:pPr>
        <w:ind w:left="5460" w:hanging="360"/>
      </w:pPr>
    </w:lvl>
    <w:lvl w:ilvl="7" w:tplc="1C0A0019" w:tentative="1">
      <w:start w:val="1"/>
      <w:numFmt w:val="lowerLetter"/>
      <w:lvlText w:val="%8."/>
      <w:lvlJc w:val="left"/>
      <w:pPr>
        <w:ind w:left="6180" w:hanging="360"/>
      </w:pPr>
    </w:lvl>
    <w:lvl w:ilvl="8" w:tplc="1C0A001B" w:tentative="1">
      <w:start w:val="1"/>
      <w:numFmt w:val="lowerRoman"/>
      <w:lvlText w:val="%9."/>
      <w:lvlJc w:val="right"/>
      <w:pPr>
        <w:ind w:left="6900" w:hanging="180"/>
      </w:pPr>
    </w:lvl>
  </w:abstractNum>
  <w:num w:numId="1">
    <w:abstractNumId w:val="23"/>
  </w:num>
  <w:num w:numId="2">
    <w:abstractNumId w:val="11"/>
  </w:num>
  <w:num w:numId="3">
    <w:abstractNumId w:val="17"/>
  </w:num>
  <w:num w:numId="4">
    <w:abstractNumId w:val="6"/>
  </w:num>
  <w:num w:numId="5">
    <w:abstractNumId w:val="16"/>
  </w:num>
  <w:num w:numId="6">
    <w:abstractNumId w:val="5"/>
  </w:num>
  <w:num w:numId="7">
    <w:abstractNumId w:val="13"/>
  </w:num>
  <w:num w:numId="8">
    <w:abstractNumId w:val="0"/>
  </w:num>
  <w:num w:numId="9">
    <w:abstractNumId w:val="20"/>
  </w:num>
  <w:num w:numId="10">
    <w:abstractNumId w:val="19"/>
  </w:num>
  <w:num w:numId="11">
    <w:abstractNumId w:val="21"/>
  </w:num>
  <w:num w:numId="12">
    <w:abstractNumId w:val="7"/>
  </w:num>
  <w:num w:numId="13">
    <w:abstractNumId w:val="2"/>
  </w:num>
  <w:num w:numId="14">
    <w:abstractNumId w:val="24"/>
  </w:num>
  <w:num w:numId="15">
    <w:abstractNumId w:val="3"/>
  </w:num>
  <w:num w:numId="16">
    <w:abstractNumId w:val="18"/>
  </w:num>
  <w:num w:numId="17">
    <w:abstractNumId w:val="4"/>
  </w:num>
  <w:num w:numId="18">
    <w:abstractNumId w:val="9"/>
  </w:num>
  <w:num w:numId="19">
    <w:abstractNumId w:val="8"/>
  </w:num>
  <w:num w:numId="20">
    <w:abstractNumId w:val="1"/>
  </w:num>
  <w:num w:numId="21">
    <w:abstractNumId w:val="15"/>
  </w:num>
  <w:num w:numId="22">
    <w:abstractNumId w:val="25"/>
  </w:num>
  <w:num w:numId="23">
    <w:abstractNumId w:val="22"/>
  </w:num>
  <w:num w:numId="24">
    <w:abstractNumId w:val="12"/>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9A5"/>
    <w:rsid w:val="0000152C"/>
    <w:rsid w:val="00005FB4"/>
    <w:rsid w:val="0000621C"/>
    <w:rsid w:val="00010BBD"/>
    <w:rsid w:val="00026B36"/>
    <w:rsid w:val="00034F08"/>
    <w:rsid w:val="00047A30"/>
    <w:rsid w:val="00047DA1"/>
    <w:rsid w:val="000531CA"/>
    <w:rsid w:val="0006063B"/>
    <w:rsid w:val="000609BE"/>
    <w:rsid w:val="00063CA9"/>
    <w:rsid w:val="00064ABB"/>
    <w:rsid w:val="00067352"/>
    <w:rsid w:val="0006767E"/>
    <w:rsid w:val="00071612"/>
    <w:rsid w:val="00071810"/>
    <w:rsid w:val="00071ECD"/>
    <w:rsid w:val="0007416B"/>
    <w:rsid w:val="000A3BA5"/>
    <w:rsid w:val="000A6460"/>
    <w:rsid w:val="000B3A7E"/>
    <w:rsid w:val="000B3AE1"/>
    <w:rsid w:val="000B698A"/>
    <w:rsid w:val="000C0B68"/>
    <w:rsid w:val="000D350C"/>
    <w:rsid w:val="000D4B63"/>
    <w:rsid w:val="000F1988"/>
    <w:rsid w:val="000F2235"/>
    <w:rsid w:val="00100699"/>
    <w:rsid w:val="00102D06"/>
    <w:rsid w:val="00115E4B"/>
    <w:rsid w:val="001378D9"/>
    <w:rsid w:val="00143C7A"/>
    <w:rsid w:val="00145AAB"/>
    <w:rsid w:val="00153BA1"/>
    <w:rsid w:val="00153D95"/>
    <w:rsid w:val="00154FD9"/>
    <w:rsid w:val="00163ACD"/>
    <w:rsid w:val="00166183"/>
    <w:rsid w:val="001667FD"/>
    <w:rsid w:val="0016729F"/>
    <w:rsid w:val="00172754"/>
    <w:rsid w:val="00174555"/>
    <w:rsid w:val="00176FEB"/>
    <w:rsid w:val="00177F2A"/>
    <w:rsid w:val="0018268A"/>
    <w:rsid w:val="00182CDA"/>
    <w:rsid w:val="00183734"/>
    <w:rsid w:val="00183FB6"/>
    <w:rsid w:val="001849FB"/>
    <w:rsid w:val="00185211"/>
    <w:rsid w:val="0019127D"/>
    <w:rsid w:val="00195C84"/>
    <w:rsid w:val="0019796B"/>
    <w:rsid w:val="001C1906"/>
    <w:rsid w:val="001C5514"/>
    <w:rsid w:val="001C7BDA"/>
    <w:rsid w:val="001D16A8"/>
    <w:rsid w:val="001F08B8"/>
    <w:rsid w:val="00202458"/>
    <w:rsid w:val="00202607"/>
    <w:rsid w:val="00202D0E"/>
    <w:rsid w:val="00203B02"/>
    <w:rsid w:val="00203D8E"/>
    <w:rsid w:val="00207137"/>
    <w:rsid w:val="00213884"/>
    <w:rsid w:val="00220AD6"/>
    <w:rsid w:val="00224EC1"/>
    <w:rsid w:val="00231502"/>
    <w:rsid w:val="002363AE"/>
    <w:rsid w:val="00241669"/>
    <w:rsid w:val="00263870"/>
    <w:rsid w:val="00264572"/>
    <w:rsid w:val="00273CAA"/>
    <w:rsid w:val="00275244"/>
    <w:rsid w:val="00282EAC"/>
    <w:rsid w:val="00283D4D"/>
    <w:rsid w:val="00283DC6"/>
    <w:rsid w:val="00285B95"/>
    <w:rsid w:val="002915A0"/>
    <w:rsid w:val="00291C28"/>
    <w:rsid w:val="002936E3"/>
    <w:rsid w:val="00293D2D"/>
    <w:rsid w:val="00293E01"/>
    <w:rsid w:val="00296F56"/>
    <w:rsid w:val="00297909"/>
    <w:rsid w:val="002A29DB"/>
    <w:rsid w:val="002A322B"/>
    <w:rsid w:val="002A6162"/>
    <w:rsid w:val="002B0E89"/>
    <w:rsid w:val="002B666E"/>
    <w:rsid w:val="002C4A51"/>
    <w:rsid w:val="002D0E89"/>
    <w:rsid w:val="002D2F9E"/>
    <w:rsid w:val="002D4A23"/>
    <w:rsid w:val="002D4CB4"/>
    <w:rsid w:val="002E423D"/>
    <w:rsid w:val="00301217"/>
    <w:rsid w:val="00312FE3"/>
    <w:rsid w:val="00314FDF"/>
    <w:rsid w:val="00317063"/>
    <w:rsid w:val="0032792F"/>
    <w:rsid w:val="00334431"/>
    <w:rsid w:val="00336C81"/>
    <w:rsid w:val="0034379F"/>
    <w:rsid w:val="00361DB9"/>
    <w:rsid w:val="00364D7A"/>
    <w:rsid w:val="00374068"/>
    <w:rsid w:val="00380F6B"/>
    <w:rsid w:val="00384238"/>
    <w:rsid w:val="0039548D"/>
    <w:rsid w:val="00395579"/>
    <w:rsid w:val="00396361"/>
    <w:rsid w:val="00396D4C"/>
    <w:rsid w:val="003A0431"/>
    <w:rsid w:val="003A3D89"/>
    <w:rsid w:val="003A4725"/>
    <w:rsid w:val="003A4BF3"/>
    <w:rsid w:val="003B0C1A"/>
    <w:rsid w:val="003B309B"/>
    <w:rsid w:val="003C7F9D"/>
    <w:rsid w:val="003D3131"/>
    <w:rsid w:val="003D606E"/>
    <w:rsid w:val="003E1923"/>
    <w:rsid w:val="003E5245"/>
    <w:rsid w:val="003E563B"/>
    <w:rsid w:val="003E5EA9"/>
    <w:rsid w:val="004032C8"/>
    <w:rsid w:val="00406465"/>
    <w:rsid w:val="00412B10"/>
    <w:rsid w:val="00420745"/>
    <w:rsid w:val="00421B9D"/>
    <w:rsid w:val="00425FE5"/>
    <w:rsid w:val="00431D23"/>
    <w:rsid w:val="00432BD0"/>
    <w:rsid w:val="00437ABB"/>
    <w:rsid w:val="0044030F"/>
    <w:rsid w:val="0044145F"/>
    <w:rsid w:val="0045046E"/>
    <w:rsid w:val="00452CC7"/>
    <w:rsid w:val="00453DCC"/>
    <w:rsid w:val="0046109F"/>
    <w:rsid w:val="00467EB5"/>
    <w:rsid w:val="004738B8"/>
    <w:rsid w:val="004768A7"/>
    <w:rsid w:val="00490481"/>
    <w:rsid w:val="00490F54"/>
    <w:rsid w:val="004941B3"/>
    <w:rsid w:val="004A4ED0"/>
    <w:rsid w:val="004A7087"/>
    <w:rsid w:val="004C2639"/>
    <w:rsid w:val="004C59A5"/>
    <w:rsid w:val="004D1B5C"/>
    <w:rsid w:val="004D5C43"/>
    <w:rsid w:val="004D7C8E"/>
    <w:rsid w:val="004F27EB"/>
    <w:rsid w:val="004F38A7"/>
    <w:rsid w:val="005012B4"/>
    <w:rsid w:val="0050349F"/>
    <w:rsid w:val="00504FB7"/>
    <w:rsid w:val="0050577C"/>
    <w:rsid w:val="00507058"/>
    <w:rsid w:val="00517687"/>
    <w:rsid w:val="00530BB7"/>
    <w:rsid w:val="00533AC4"/>
    <w:rsid w:val="0053561E"/>
    <w:rsid w:val="005419A7"/>
    <w:rsid w:val="00541EF7"/>
    <w:rsid w:val="00554429"/>
    <w:rsid w:val="0055724B"/>
    <w:rsid w:val="00557C0C"/>
    <w:rsid w:val="005802CF"/>
    <w:rsid w:val="00583874"/>
    <w:rsid w:val="00591C77"/>
    <w:rsid w:val="0059244D"/>
    <w:rsid w:val="00592792"/>
    <w:rsid w:val="0059557F"/>
    <w:rsid w:val="005A7581"/>
    <w:rsid w:val="005B5D42"/>
    <w:rsid w:val="005C171C"/>
    <w:rsid w:val="005C47A9"/>
    <w:rsid w:val="005D22A6"/>
    <w:rsid w:val="005D6219"/>
    <w:rsid w:val="005D7D23"/>
    <w:rsid w:val="005F6DA1"/>
    <w:rsid w:val="00600B68"/>
    <w:rsid w:val="00602896"/>
    <w:rsid w:val="00605BEC"/>
    <w:rsid w:val="00630192"/>
    <w:rsid w:val="006304A2"/>
    <w:rsid w:val="0063656E"/>
    <w:rsid w:val="00653116"/>
    <w:rsid w:val="00663992"/>
    <w:rsid w:val="00663F9D"/>
    <w:rsid w:val="006664EC"/>
    <w:rsid w:val="00667175"/>
    <w:rsid w:val="00674604"/>
    <w:rsid w:val="00674F77"/>
    <w:rsid w:val="00675443"/>
    <w:rsid w:val="00683118"/>
    <w:rsid w:val="00684061"/>
    <w:rsid w:val="006865AA"/>
    <w:rsid w:val="0069008E"/>
    <w:rsid w:val="00692BF9"/>
    <w:rsid w:val="006930B4"/>
    <w:rsid w:val="00696303"/>
    <w:rsid w:val="006A0AF3"/>
    <w:rsid w:val="006A39A1"/>
    <w:rsid w:val="006C11C8"/>
    <w:rsid w:val="006C321A"/>
    <w:rsid w:val="006C5921"/>
    <w:rsid w:val="006D38F6"/>
    <w:rsid w:val="006D4FA9"/>
    <w:rsid w:val="006D6183"/>
    <w:rsid w:val="006D7FCD"/>
    <w:rsid w:val="006E1113"/>
    <w:rsid w:val="006E403F"/>
    <w:rsid w:val="006E7960"/>
    <w:rsid w:val="006F4DCE"/>
    <w:rsid w:val="006F50A5"/>
    <w:rsid w:val="00701862"/>
    <w:rsid w:val="007031E5"/>
    <w:rsid w:val="0070371C"/>
    <w:rsid w:val="00704057"/>
    <w:rsid w:val="007041E2"/>
    <w:rsid w:val="0070513A"/>
    <w:rsid w:val="00705EF5"/>
    <w:rsid w:val="007101EF"/>
    <w:rsid w:val="00715376"/>
    <w:rsid w:val="00724C39"/>
    <w:rsid w:val="00726A7A"/>
    <w:rsid w:val="0073106D"/>
    <w:rsid w:val="0073401C"/>
    <w:rsid w:val="00734B1C"/>
    <w:rsid w:val="0074003D"/>
    <w:rsid w:val="00740B0A"/>
    <w:rsid w:val="00742C74"/>
    <w:rsid w:val="00760E42"/>
    <w:rsid w:val="007621DB"/>
    <w:rsid w:val="00767293"/>
    <w:rsid w:val="007751D0"/>
    <w:rsid w:val="00777B74"/>
    <w:rsid w:val="00792690"/>
    <w:rsid w:val="007A0EF4"/>
    <w:rsid w:val="007A6B06"/>
    <w:rsid w:val="007B4A48"/>
    <w:rsid w:val="007B5F6C"/>
    <w:rsid w:val="007C0805"/>
    <w:rsid w:val="007E1A00"/>
    <w:rsid w:val="007E6F0C"/>
    <w:rsid w:val="007F4018"/>
    <w:rsid w:val="007F5021"/>
    <w:rsid w:val="007F5863"/>
    <w:rsid w:val="007F5CF8"/>
    <w:rsid w:val="00810F1A"/>
    <w:rsid w:val="00811CFB"/>
    <w:rsid w:val="008170AC"/>
    <w:rsid w:val="0082093C"/>
    <w:rsid w:val="008220AD"/>
    <w:rsid w:val="00824BCF"/>
    <w:rsid w:val="008261E4"/>
    <w:rsid w:val="008309FD"/>
    <w:rsid w:val="00833FA1"/>
    <w:rsid w:val="008352A6"/>
    <w:rsid w:val="0084361E"/>
    <w:rsid w:val="00855A45"/>
    <w:rsid w:val="00864848"/>
    <w:rsid w:val="0086593E"/>
    <w:rsid w:val="00865BE2"/>
    <w:rsid w:val="008730B6"/>
    <w:rsid w:val="0087518D"/>
    <w:rsid w:val="0088398A"/>
    <w:rsid w:val="008916C4"/>
    <w:rsid w:val="00896F0E"/>
    <w:rsid w:val="008A2902"/>
    <w:rsid w:val="008A4A1D"/>
    <w:rsid w:val="008B7173"/>
    <w:rsid w:val="008C22E6"/>
    <w:rsid w:val="008C3652"/>
    <w:rsid w:val="008C51F4"/>
    <w:rsid w:val="008C6D12"/>
    <w:rsid w:val="008D10FC"/>
    <w:rsid w:val="008D1D86"/>
    <w:rsid w:val="008D31CE"/>
    <w:rsid w:val="008D5B9C"/>
    <w:rsid w:val="008D6816"/>
    <w:rsid w:val="008E1E1F"/>
    <w:rsid w:val="008F7FDC"/>
    <w:rsid w:val="009029A9"/>
    <w:rsid w:val="0090633D"/>
    <w:rsid w:val="00911944"/>
    <w:rsid w:val="00915B2F"/>
    <w:rsid w:val="00917EDA"/>
    <w:rsid w:val="00922CFB"/>
    <w:rsid w:val="00926F9D"/>
    <w:rsid w:val="00930E49"/>
    <w:rsid w:val="009315C8"/>
    <w:rsid w:val="00932DAC"/>
    <w:rsid w:val="0093530D"/>
    <w:rsid w:val="009376E8"/>
    <w:rsid w:val="0094418F"/>
    <w:rsid w:val="009540B1"/>
    <w:rsid w:val="00962E91"/>
    <w:rsid w:val="00964829"/>
    <w:rsid w:val="00964B61"/>
    <w:rsid w:val="00972ABA"/>
    <w:rsid w:val="00973444"/>
    <w:rsid w:val="00975B7F"/>
    <w:rsid w:val="00982A0D"/>
    <w:rsid w:val="00985BE6"/>
    <w:rsid w:val="00985C77"/>
    <w:rsid w:val="00987A5B"/>
    <w:rsid w:val="009A5DF7"/>
    <w:rsid w:val="009A5FB6"/>
    <w:rsid w:val="009A6D74"/>
    <w:rsid w:val="009B14D0"/>
    <w:rsid w:val="009B33F7"/>
    <w:rsid w:val="009B5025"/>
    <w:rsid w:val="009C06FF"/>
    <w:rsid w:val="009C1ECF"/>
    <w:rsid w:val="009C4E76"/>
    <w:rsid w:val="009C789E"/>
    <w:rsid w:val="009D14D6"/>
    <w:rsid w:val="009D6D88"/>
    <w:rsid w:val="009E00E0"/>
    <w:rsid w:val="009E134C"/>
    <w:rsid w:val="009E43A0"/>
    <w:rsid w:val="009F33D7"/>
    <w:rsid w:val="009F563E"/>
    <w:rsid w:val="009F7458"/>
    <w:rsid w:val="00A0035B"/>
    <w:rsid w:val="00A021CA"/>
    <w:rsid w:val="00A03D11"/>
    <w:rsid w:val="00A041FB"/>
    <w:rsid w:val="00A076CF"/>
    <w:rsid w:val="00A07865"/>
    <w:rsid w:val="00A11D77"/>
    <w:rsid w:val="00A14F5B"/>
    <w:rsid w:val="00A31236"/>
    <w:rsid w:val="00A32A95"/>
    <w:rsid w:val="00A32B16"/>
    <w:rsid w:val="00A376C9"/>
    <w:rsid w:val="00A479E5"/>
    <w:rsid w:val="00A518F2"/>
    <w:rsid w:val="00A62D15"/>
    <w:rsid w:val="00A74FDC"/>
    <w:rsid w:val="00A758AD"/>
    <w:rsid w:val="00A75B7D"/>
    <w:rsid w:val="00A75D90"/>
    <w:rsid w:val="00A77929"/>
    <w:rsid w:val="00A920B6"/>
    <w:rsid w:val="00A93F8D"/>
    <w:rsid w:val="00A96BEE"/>
    <w:rsid w:val="00AA2B2B"/>
    <w:rsid w:val="00AA671F"/>
    <w:rsid w:val="00AA6D11"/>
    <w:rsid w:val="00AA7060"/>
    <w:rsid w:val="00AB483B"/>
    <w:rsid w:val="00AE25A9"/>
    <w:rsid w:val="00AE6941"/>
    <w:rsid w:val="00AF0AF6"/>
    <w:rsid w:val="00AF2ADA"/>
    <w:rsid w:val="00AF62A5"/>
    <w:rsid w:val="00B0312E"/>
    <w:rsid w:val="00B04CB5"/>
    <w:rsid w:val="00B210EC"/>
    <w:rsid w:val="00B2302C"/>
    <w:rsid w:val="00B31311"/>
    <w:rsid w:val="00B314EA"/>
    <w:rsid w:val="00B327DD"/>
    <w:rsid w:val="00B44EB5"/>
    <w:rsid w:val="00B45F57"/>
    <w:rsid w:val="00B4607E"/>
    <w:rsid w:val="00B53EDB"/>
    <w:rsid w:val="00B60A52"/>
    <w:rsid w:val="00B62277"/>
    <w:rsid w:val="00B6235A"/>
    <w:rsid w:val="00B63A61"/>
    <w:rsid w:val="00B6425E"/>
    <w:rsid w:val="00B72893"/>
    <w:rsid w:val="00B75849"/>
    <w:rsid w:val="00B75DF7"/>
    <w:rsid w:val="00B773F1"/>
    <w:rsid w:val="00B8042E"/>
    <w:rsid w:val="00B8205B"/>
    <w:rsid w:val="00B922C0"/>
    <w:rsid w:val="00B94420"/>
    <w:rsid w:val="00BA2747"/>
    <w:rsid w:val="00BA3AB7"/>
    <w:rsid w:val="00BA4853"/>
    <w:rsid w:val="00BC1150"/>
    <w:rsid w:val="00BC4260"/>
    <w:rsid w:val="00BC7566"/>
    <w:rsid w:val="00BC79BA"/>
    <w:rsid w:val="00BD1834"/>
    <w:rsid w:val="00BD22EF"/>
    <w:rsid w:val="00BD2DBA"/>
    <w:rsid w:val="00BD61EC"/>
    <w:rsid w:val="00BE7FE0"/>
    <w:rsid w:val="00BF465C"/>
    <w:rsid w:val="00BF7B1E"/>
    <w:rsid w:val="00C04F1A"/>
    <w:rsid w:val="00C10B38"/>
    <w:rsid w:val="00C12A71"/>
    <w:rsid w:val="00C131B8"/>
    <w:rsid w:val="00C140D2"/>
    <w:rsid w:val="00C14615"/>
    <w:rsid w:val="00C2541B"/>
    <w:rsid w:val="00C307A8"/>
    <w:rsid w:val="00C31904"/>
    <w:rsid w:val="00C333C8"/>
    <w:rsid w:val="00C40AED"/>
    <w:rsid w:val="00C50312"/>
    <w:rsid w:val="00C50801"/>
    <w:rsid w:val="00C53FCA"/>
    <w:rsid w:val="00C55F02"/>
    <w:rsid w:val="00C6228E"/>
    <w:rsid w:val="00C767EE"/>
    <w:rsid w:val="00C801AD"/>
    <w:rsid w:val="00C855EC"/>
    <w:rsid w:val="00C85A9C"/>
    <w:rsid w:val="00C937BC"/>
    <w:rsid w:val="00C93EFB"/>
    <w:rsid w:val="00C96439"/>
    <w:rsid w:val="00C97E90"/>
    <w:rsid w:val="00CA0F45"/>
    <w:rsid w:val="00CA4445"/>
    <w:rsid w:val="00CC0338"/>
    <w:rsid w:val="00CC7813"/>
    <w:rsid w:val="00CD1FB1"/>
    <w:rsid w:val="00CE1FFD"/>
    <w:rsid w:val="00CE2A39"/>
    <w:rsid w:val="00CF69F0"/>
    <w:rsid w:val="00D051C9"/>
    <w:rsid w:val="00D06A49"/>
    <w:rsid w:val="00D07771"/>
    <w:rsid w:val="00D07BF5"/>
    <w:rsid w:val="00D1649E"/>
    <w:rsid w:val="00D170FB"/>
    <w:rsid w:val="00D214D0"/>
    <w:rsid w:val="00D241F0"/>
    <w:rsid w:val="00D2489C"/>
    <w:rsid w:val="00D33041"/>
    <w:rsid w:val="00D33A79"/>
    <w:rsid w:val="00D3767A"/>
    <w:rsid w:val="00D4268F"/>
    <w:rsid w:val="00D429D8"/>
    <w:rsid w:val="00D511F3"/>
    <w:rsid w:val="00D53499"/>
    <w:rsid w:val="00D53572"/>
    <w:rsid w:val="00D55B48"/>
    <w:rsid w:val="00D734C6"/>
    <w:rsid w:val="00D80D54"/>
    <w:rsid w:val="00D81D54"/>
    <w:rsid w:val="00D8622D"/>
    <w:rsid w:val="00D87025"/>
    <w:rsid w:val="00D91D2C"/>
    <w:rsid w:val="00D92D15"/>
    <w:rsid w:val="00DA3258"/>
    <w:rsid w:val="00DA6ABC"/>
    <w:rsid w:val="00DB3D71"/>
    <w:rsid w:val="00DC4DBF"/>
    <w:rsid w:val="00DD409A"/>
    <w:rsid w:val="00DD42BB"/>
    <w:rsid w:val="00DE03D5"/>
    <w:rsid w:val="00DE06E6"/>
    <w:rsid w:val="00DE42D4"/>
    <w:rsid w:val="00DE4305"/>
    <w:rsid w:val="00DF1297"/>
    <w:rsid w:val="00DF1B85"/>
    <w:rsid w:val="00DF2DAC"/>
    <w:rsid w:val="00DF6BB4"/>
    <w:rsid w:val="00E02196"/>
    <w:rsid w:val="00E045B9"/>
    <w:rsid w:val="00E0550E"/>
    <w:rsid w:val="00E13931"/>
    <w:rsid w:val="00E24871"/>
    <w:rsid w:val="00E25637"/>
    <w:rsid w:val="00E3144D"/>
    <w:rsid w:val="00E3367C"/>
    <w:rsid w:val="00E42E9E"/>
    <w:rsid w:val="00E503AB"/>
    <w:rsid w:val="00E534F2"/>
    <w:rsid w:val="00E53E2F"/>
    <w:rsid w:val="00E55C1A"/>
    <w:rsid w:val="00E60E2D"/>
    <w:rsid w:val="00E64DC7"/>
    <w:rsid w:val="00E67954"/>
    <w:rsid w:val="00E70C43"/>
    <w:rsid w:val="00E75C3D"/>
    <w:rsid w:val="00E762B4"/>
    <w:rsid w:val="00E766BC"/>
    <w:rsid w:val="00E777D6"/>
    <w:rsid w:val="00E77F8F"/>
    <w:rsid w:val="00E85A67"/>
    <w:rsid w:val="00E92C2A"/>
    <w:rsid w:val="00E94DE6"/>
    <w:rsid w:val="00E94EAF"/>
    <w:rsid w:val="00E9645F"/>
    <w:rsid w:val="00E97D77"/>
    <w:rsid w:val="00EA1E5A"/>
    <w:rsid w:val="00EA3640"/>
    <w:rsid w:val="00EA4A36"/>
    <w:rsid w:val="00EA7F59"/>
    <w:rsid w:val="00EC2277"/>
    <w:rsid w:val="00EC29EF"/>
    <w:rsid w:val="00ED1471"/>
    <w:rsid w:val="00ED1A6B"/>
    <w:rsid w:val="00ED275B"/>
    <w:rsid w:val="00ED276B"/>
    <w:rsid w:val="00ED51D5"/>
    <w:rsid w:val="00ED65A0"/>
    <w:rsid w:val="00EF24BE"/>
    <w:rsid w:val="00F113FE"/>
    <w:rsid w:val="00F122EF"/>
    <w:rsid w:val="00F137CD"/>
    <w:rsid w:val="00F15B9A"/>
    <w:rsid w:val="00F21DCC"/>
    <w:rsid w:val="00F30CA3"/>
    <w:rsid w:val="00F310F1"/>
    <w:rsid w:val="00F36AB8"/>
    <w:rsid w:val="00F449DC"/>
    <w:rsid w:val="00F46FC0"/>
    <w:rsid w:val="00F5212A"/>
    <w:rsid w:val="00F604D8"/>
    <w:rsid w:val="00F6401E"/>
    <w:rsid w:val="00F8174E"/>
    <w:rsid w:val="00F81E49"/>
    <w:rsid w:val="00F9287D"/>
    <w:rsid w:val="00FA4DBF"/>
    <w:rsid w:val="00FB6CA0"/>
    <w:rsid w:val="00FB747E"/>
    <w:rsid w:val="00FC372C"/>
    <w:rsid w:val="00FD2012"/>
    <w:rsid w:val="00FD3CC4"/>
    <w:rsid w:val="00FD6A25"/>
    <w:rsid w:val="00FF50C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FD06CE"/>
  <w15:docId w15:val="{C344DDCB-F25C-42D9-BF9F-98F1457B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9A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C59A5"/>
    <w:pPr>
      <w:spacing w:after="0" w:line="240" w:lineRule="auto"/>
    </w:pPr>
    <w:rPr>
      <w:lang w:val="es-ES"/>
    </w:rPr>
  </w:style>
  <w:style w:type="character" w:customStyle="1" w:styleId="SinespaciadoCar">
    <w:name w:val="Sin espaciado Car"/>
    <w:basedOn w:val="Fuentedeprrafopredeter"/>
    <w:link w:val="Sinespaciado"/>
    <w:uiPriority w:val="1"/>
    <w:rsid w:val="004C59A5"/>
    <w:rPr>
      <w:lang w:val="es-ES"/>
    </w:rPr>
  </w:style>
  <w:style w:type="paragraph" w:styleId="Encabezado">
    <w:name w:val="header"/>
    <w:basedOn w:val="Normal"/>
    <w:link w:val="EncabezadoCar"/>
    <w:uiPriority w:val="99"/>
    <w:unhideWhenUsed/>
    <w:rsid w:val="003A47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725"/>
    <w:rPr>
      <w:lang w:val="es-ES"/>
    </w:rPr>
  </w:style>
  <w:style w:type="paragraph" w:styleId="Piedepgina">
    <w:name w:val="footer"/>
    <w:basedOn w:val="Normal"/>
    <w:link w:val="PiedepginaCar"/>
    <w:uiPriority w:val="99"/>
    <w:unhideWhenUsed/>
    <w:rsid w:val="003A47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725"/>
    <w:rPr>
      <w:lang w:val="es-ES"/>
    </w:rPr>
  </w:style>
  <w:style w:type="table" w:styleId="Tablaconcuadrcula">
    <w:name w:val="Table Grid"/>
    <w:basedOn w:val="Tablanormal"/>
    <w:uiPriority w:val="59"/>
    <w:rsid w:val="00BD18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ombreadoclaro-nfasis2">
    <w:name w:val="Light Shading Accent 2"/>
    <w:basedOn w:val="Tablanormal"/>
    <w:uiPriority w:val="60"/>
    <w:rsid w:val="00BD183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extodeglobo">
    <w:name w:val="Balloon Text"/>
    <w:basedOn w:val="Normal"/>
    <w:link w:val="TextodegloboCar"/>
    <w:uiPriority w:val="99"/>
    <w:semiHidden/>
    <w:unhideWhenUsed/>
    <w:rsid w:val="00D535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572"/>
    <w:rPr>
      <w:rFonts w:ascii="Tahoma" w:hAnsi="Tahoma" w:cs="Tahoma"/>
      <w:sz w:val="16"/>
      <w:szCs w:val="16"/>
      <w:lang w:val="es-ES"/>
    </w:rPr>
  </w:style>
  <w:style w:type="character" w:styleId="Hipervnculo">
    <w:name w:val="Hyperlink"/>
    <w:basedOn w:val="Fuentedeprrafopredeter"/>
    <w:uiPriority w:val="99"/>
    <w:unhideWhenUsed/>
    <w:rsid w:val="009C789E"/>
    <w:rPr>
      <w:color w:val="0000FF" w:themeColor="hyperlink"/>
      <w:u w:val="single"/>
    </w:rPr>
  </w:style>
  <w:style w:type="paragraph" w:styleId="Prrafodelista">
    <w:name w:val="List Paragraph"/>
    <w:basedOn w:val="Normal"/>
    <w:uiPriority w:val="34"/>
    <w:qFormat/>
    <w:rsid w:val="0074003D"/>
    <w:pPr>
      <w:ind w:left="720"/>
      <w:contextualSpacing/>
    </w:pPr>
  </w:style>
  <w:style w:type="paragraph" w:styleId="NormalWeb">
    <w:name w:val="Normal (Web)"/>
    <w:basedOn w:val="Normal"/>
    <w:uiPriority w:val="99"/>
    <w:semiHidden/>
    <w:unhideWhenUsed/>
    <w:rsid w:val="00317063"/>
    <w:pPr>
      <w:spacing w:after="0" w:line="240" w:lineRule="auto"/>
    </w:pPr>
    <w:rPr>
      <w:rFonts w:ascii="Times New Roman" w:hAnsi="Times New Roman" w:cs="Times New Roman"/>
      <w:sz w:val="24"/>
      <w:szCs w:val="24"/>
      <w:lang w:val="en-US"/>
    </w:rPr>
  </w:style>
  <w:style w:type="table" w:customStyle="1" w:styleId="Tabladecuadrcula1clara-nfasis11">
    <w:name w:val="Tabla de cuadrícula 1 clara - Énfasis 11"/>
    <w:basedOn w:val="Tablanormal"/>
    <w:uiPriority w:val="46"/>
    <w:rsid w:val="00AB483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nfasis110">
    <w:name w:val="Tabla de cuadrícula 1 clara - Énfasis 11"/>
    <w:basedOn w:val="Tablanormal"/>
    <w:uiPriority w:val="46"/>
    <w:rsid w:val="00E70C4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6F4D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6F4D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tyle13">
    <w:name w:val="Style13"/>
    <w:basedOn w:val="Fuentedeprrafopredeter"/>
    <w:uiPriority w:val="1"/>
    <w:rsid w:val="009E43A0"/>
    <w:rPr>
      <w:rFonts w:ascii="Arial" w:hAnsi="Arial"/>
      <w:b/>
      <w:sz w:val="22"/>
    </w:rPr>
  </w:style>
  <w:style w:type="character" w:styleId="Mencinsinresolver">
    <w:name w:val="Unresolved Mention"/>
    <w:basedOn w:val="Fuentedeprrafopredeter"/>
    <w:uiPriority w:val="99"/>
    <w:semiHidden/>
    <w:unhideWhenUsed/>
    <w:rsid w:val="00452CC7"/>
    <w:rPr>
      <w:color w:val="605E5C"/>
      <w:shd w:val="clear" w:color="auto" w:fill="E1DFDD"/>
    </w:rPr>
  </w:style>
  <w:style w:type="paragraph" w:styleId="Textonotapie">
    <w:name w:val="footnote text"/>
    <w:basedOn w:val="Normal"/>
    <w:link w:val="TextonotapieCar"/>
    <w:uiPriority w:val="99"/>
    <w:semiHidden/>
    <w:unhideWhenUsed/>
    <w:rsid w:val="0006063B"/>
    <w:pPr>
      <w:spacing w:after="0" w:line="240" w:lineRule="auto"/>
    </w:pPr>
    <w:rPr>
      <w:rFonts w:ascii="Arial" w:hAnsi="Arial" w:cs="Arial"/>
      <w:sz w:val="20"/>
      <w:szCs w:val="20"/>
    </w:rPr>
  </w:style>
  <w:style w:type="character" w:customStyle="1" w:styleId="TextonotapieCar">
    <w:name w:val="Texto nota pie Car"/>
    <w:basedOn w:val="Fuentedeprrafopredeter"/>
    <w:link w:val="Textonotapie"/>
    <w:uiPriority w:val="99"/>
    <w:semiHidden/>
    <w:rsid w:val="0006063B"/>
    <w:rPr>
      <w:rFonts w:ascii="Arial" w:hAnsi="Arial" w:cs="Arial"/>
      <w:sz w:val="20"/>
      <w:szCs w:val="20"/>
      <w:lang w:val="es-ES"/>
    </w:rPr>
  </w:style>
  <w:style w:type="character" w:styleId="Refdenotaalpie">
    <w:name w:val="footnote reference"/>
    <w:basedOn w:val="Fuentedeprrafopredeter"/>
    <w:uiPriority w:val="99"/>
    <w:semiHidden/>
    <w:unhideWhenUsed/>
    <w:rsid w:val="0006063B"/>
    <w:rPr>
      <w:vertAlign w:val="superscript"/>
    </w:rPr>
  </w:style>
  <w:style w:type="character" w:customStyle="1" w:styleId="Style20">
    <w:name w:val="Style20"/>
    <w:basedOn w:val="Fuentedeprrafopredeter"/>
    <w:uiPriority w:val="1"/>
    <w:rsid w:val="0006063B"/>
    <w:rPr>
      <w:rFonts w:ascii="Arial" w:hAnsi="Arial"/>
      <w:color w:val="auto"/>
      <w:sz w:val="20"/>
    </w:rPr>
  </w:style>
  <w:style w:type="table" w:customStyle="1" w:styleId="Tablaconcuadrcula1">
    <w:name w:val="Tabla con cuadrícula1"/>
    <w:basedOn w:val="Tablanormal"/>
    <w:next w:val="Tablaconcuadrcula"/>
    <w:uiPriority w:val="59"/>
    <w:rsid w:val="00B804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07919">
      <w:bodyDiv w:val="1"/>
      <w:marLeft w:val="0"/>
      <w:marRight w:val="0"/>
      <w:marTop w:val="0"/>
      <w:marBottom w:val="0"/>
      <w:divBdr>
        <w:top w:val="none" w:sz="0" w:space="0" w:color="auto"/>
        <w:left w:val="none" w:sz="0" w:space="0" w:color="auto"/>
        <w:bottom w:val="none" w:sz="0" w:space="0" w:color="auto"/>
        <w:right w:val="none" w:sz="0" w:space="0" w:color="auto"/>
      </w:divBdr>
    </w:div>
    <w:div w:id="452333094">
      <w:bodyDiv w:val="1"/>
      <w:marLeft w:val="0"/>
      <w:marRight w:val="0"/>
      <w:marTop w:val="0"/>
      <w:marBottom w:val="0"/>
      <w:divBdr>
        <w:top w:val="none" w:sz="0" w:space="0" w:color="auto"/>
        <w:left w:val="none" w:sz="0" w:space="0" w:color="auto"/>
        <w:bottom w:val="none" w:sz="0" w:space="0" w:color="auto"/>
        <w:right w:val="none" w:sz="0" w:space="0" w:color="auto"/>
      </w:divBdr>
    </w:div>
    <w:div w:id="1113136929">
      <w:bodyDiv w:val="1"/>
      <w:marLeft w:val="0"/>
      <w:marRight w:val="0"/>
      <w:marTop w:val="0"/>
      <w:marBottom w:val="0"/>
      <w:divBdr>
        <w:top w:val="none" w:sz="0" w:space="0" w:color="auto"/>
        <w:left w:val="none" w:sz="0" w:space="0" w:color="auto"/>
        <w:bottom w:val="none" w:sz="0" w:space="0" w:color="auto"/>
        <w:right w:val="none" w:sz="0" w:space="0" w:color="auto"/>
      </w:divBdr>
    </w:div>
    <w:div w:id="1169639957">
      <w:bodyDiv w:val="1"/>
      <w:marLeft w:val="0"/>
      <w:marRight w:val="0"/>
      <w:marTop w:val="0"/>
      <w:marBottom w:val="0"/>
      <w:divBdr>
        <w:top w:val="none" w:sz="0" w:space="0" w:color="auto"/>
        <w:left w:val="none" w:sz="0" w:space="0" w:color="auto"/>
        <w:bottom w:val="none" w:sz="0" w:space="0" w:color="auto"/>
        <w:right w:val="none" w:sz="0" w:space="0" w:color="auto"/>
      </w:divBdr>
    </w:div>
    <w:div w:id="1675953367">
      <w:bodyDiv w:val="1"/>
      <w:marLeft w:val="0"/>
      <w:marRight w:val="0"/>
      <w:marTop w:val="0"/>
      <w:marBottom w:val="0"/>
      <w:divBdr>
        <w:top w:val="none" w:sz="0" w:space="0" w:color="auto"/>
        <w:left w:val="none" w:sz="0" w:space="0" w:color="auto"/>
        <w:bottom w:val="none" w:sz="0" w:space="0" w:color="auto"/>
        <w:right w:val="none" w:sz="0" w:space="0" w:color="auto"/>
      </w:divBdr>
    </w:div>
    <w:div w:id="1736657222">
      <w:bodyDiv w:val="1"/>
      <w:marLeft w:val="0"/>
      <w:marRight w:val="0"/>
      <w:marTop w:val="0"/>
      <w:marBottom w:val="0"/>
      <w:divBdr>
        <w:top w:val="none" w:sz="0" w:space="0" w:color="auto"/>
        <w:left w:val="none" w:sz="0" w:space="0" w:color="auto"/>
        <w:bottom w:val="none" w:sz="0" w:space="0" w:color="auto"/>
        <w:right w:val="none" w:sz="0" w:space="0" w:color="auto"/>
      </w:divBdr>
    </w:div>
    <w:div w:id="21306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48478-CCFB-4408-9338-3380D28C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978</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maponte</dc:creator>
  <cp:lastModifiedBy>Roderic de los Santos Beltran</cp:lastModifiedBy>
  <cp:revision>5</cp:revision>
  <cp:lastPrinted>2022-08-23T15:26:00Z</cp:lastPrinted>
  <dcterms:created xsi:type="dcterms:W3CDTF">2022-08-22T20:38:00Z</dcterms:created>
  <dcterms:modified xsi:type="dcterms:W3CDTF">2022-08-23T15:27:00Z</dcterms:modified>
</cp:coreProperties>
</file>